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3F94" w14:paraId="52F10830" w14:textId="77777777" w:rsidTr="00826D53">
        <w:trPr>
          <w:trHeight w:val="282"/>
        </w:trPr>
        <w:tc>
          <w:tcPr>
            <w:tcW w:w="500" w:type="dxa"/>
            <w:vMerge w:val="restart"/>
            <w:tcBorders>
              <w:bottom w:val="nil"/>
            </w:tcBorders>
            <w:textDirection w:val="btLr"/>
          </w:tcPr>
          <w:p w14:paraId="4B4F9565" w14:textId="77777777" w:rsidR="00A80767" w:rsidRPr="00F63F94" w:rsidRDefault="00A80767" w:rsidP="001F18E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63F94">
              <w:rPr>
                <w:color w:val="365F91" w:themeColor="accent1" w:themeShade="BF"/>
                <w:sz w:val="10"/>
                <w:szCs w:val="10"/>
                <w:lang w:eastAsia="zh-CN"/>
              </w:rPr>
              <w:t>WEATHER CLIMATE WATER</w:t>
            </w:r>
          </w:p>
        </w:tc>
        <w:tc>
          <w:tcPr>
            <w:tcW w:w="6852" w:type="dxa"/>
            <w:vMerge w:val="restart"/>
          </w:tcPr>
          <w:p w14:paraId="47232447" w14:textId="77777777" w:rsidR="00A80767" w:rsidRPr="00F63F9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63F94">
              <w:rPr>
                <w:noProof/>
                <w:color w:val="365F91" w:themeColor="accent1" w:themeShade="BF"/>
                <w:szCs w:val="22"/>
                <w:lang w:eastAsia="zh-CN"/>
              </w:rPr>
              <w:drawing>
                <wp:anchor distT="0" distB="0" distL="114300" distR="114300" simplePos="0" relativeHeight="251658240" behindDoc="1" locked="1" layoutInCell="1" allowOverlap="1" wp14:anchorId="2AB48FF6" wp14:editId="6C038F2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704" w:rsidRPr="00F63F94">
              <w:rPr>
                <w:rFonts w:cs="Tahoma"/>
                <w:b/>
                <w:bCs/>
                <w:color w:val="365F91" w:themeColor="accent1" w:themeShade="BF"/>
                <w:szCs w:val="22"/>
              </w:rPr>
              <w:t>World Meteorological Organization</w:t>
            </w:r>
          </w:p>
          <w:p w14:paraId="2A338772" w14:textId="77777777" w:rsidR="00A80767" w:rsidRPr="00F63F94" w:rsidRDefault="00013704" w:rsidP="00826D53">
            <w:pPr>
              <w:tabs>
                <w:tab w:val="left" w:pos="6946"/>
              </w:tabs>
              <w:suppressAutoHyphens/>
              <w:spacing w:after="120" w:line="252" w:lineRule="auto"/>
              <w:ind w:left="1134"/>
              <w:jc w:val="left"/>
              <w:rPr>
                <w:rFonts w:cs="Tahoma"/>
                <w:b/>
                <w:color w:val="365F91" w:themeColor="accent1" w:themeShade="BF"/>
                <w:spacing w:val="-2"/>
                <w:szCs w:val="22"/>
              </w:rPr>
            </w:pPr>
            <w:r w:rsidRPr="00F63F94">
              <w:rPr>
                <w:rFonts w:cs="Tahoma"/>
                <w:b/>
                <w:color w:val="365F91" w:themeColor="accent1" w:themeShade="BF"/>
                <w:spacing w:val="-2"/>
                <w:szCs w:val="22"/>
              </w:rPr>
              <w:t>WORLD METEOROLOGICAL CONGRESS</w:t>
            </w:r>
          </w:p>
          <w:p w14:paraId="15DFD71D" w14:textId="77777777" w:rsidR="00A80767" w:rsidRPr="00F63F94" w:rsidRDefault="00013704" w:rsidP="00826D53">
            <w:pPr>
              <w:tabs>
                <w:tab w:val="left" w:pos="6946"/>
              </w:tabs>
              <w:suppressAutoHyphens/>
              <w:spacing w:after="120" w:line="252" w:lineRule="auto"/>
              <w:ind w:left="1134"/>
              <w:jc w:val="left"/>
              <w:rPr>
                <w:rFonts w:cs="Tahoma"/>
                <w:b/>
                <w:bCs/>
                <w:color w:val="365F91" w:themeColor="accent1" w:themeShade="BF"/>
                <w:szCs w:val="22"/>
              </w:rPr>
            </w:pPr>
            <w:r w:rsidRPr="00F63F94">
              <w:rPr>
                <w:rFonts w:cstheme="minorBidi"/>
                <w:b/>
                <w:snapToGrid w:val="0"/>
                <w:color w:val="365F91" w:themeColor="accent1" w:themeShade="BF"/>
                <w:szCs w:val="22"/>
              </w:rPr>
              <w:t>Nineteenth Session</w:t>
            </w:r>
            <w:r w:rsidR="00A80767" w:rsidRPr="00F63F94">
              <w:rPr>
                <w:rFonts w:cstheme="minorBidi"/>
                <w:b/>
                <w:snapToGrid w:val="0"/>
                <w:color w:val="365F91" w:themeColor="accent1" w:themeShade="BF"/>
                <w:szCs w:val="22"/>
              </w:rPr>
              <w:br/>
            </w:r>
            <w:r w:rsidRPr="00F63F94">
              <w:rPr>
                <w:snapToGrid w:val="0"/>
                <w:color w:val="365F91" w:themeColor="accent1" w:themeShade="BF"/>
                <w:szCs w:val="22"/>
              </w:rPr>
              <w:t>22</w:t>
            </w:r>
            <w:r w:rsidR="00394C8D" w:rsidRPr="00F63F94">
              <w:rPr>
                <w:snapToGrid w:val="0"/>
                <w:color w:val="365F91" w:themeColor="accent1" w:themeShade="BF"/>
                <w:szCs w:val="22"/>
              </w:rPr>
              <w:t> </w:t>
            </w:r>
            <w:r w:rsidRPr="00F63F94">
              <w:rPr>
                <w:snapToGrid w:val="0"/>
                <w:color w:val="365F91" w:themeColor="accent1" w:themeShade="BF"/>
                <w:szCs w:val="22"/>
              </w:rPr>
              <w:t>May to 2</w:t>
            </w:r>
            <w:r w:rsidR="00394C8D" w:rsidRPr="00F63F94">
              <w:rPr>
                <w:snapToGrid w:val="0"/>
                <w:color w:val="365F91" w:themeColor="accent1" w:themeShade="BF"/>
                <w:szCs w:val="22"/>
              </w:rPr>
              <w:t> </w:t>
            </w:r>
            <w:r w:rsidRPr="00F63F94">
              <w:rPr>
                <w:snapToGrid w:val="0"/>
                <w:color w:val="365F91" w:themeColor="accent1" w:themeShade="BF"/>
                <w:szCs w:val="22"/>
              </w:rPr>
              <w:t>June</w:t>
            </w:r>
            <w:r w:rsidR="00394C8D" w:rsidRPr="00F63F94">
              <w:rPr>
                <w:snapToGrid w:val="0"/>
                <w:color w:val="365F91" w:themeColor="accent1" w:themeShade="BF"/>
                <w:szCs w:val="22"/>
              </w:rPr>
              <w:t> </w:t>
            </w:r>
            <w:r w:rsidRPr="00F63F94">
              <w:rPr>
                <w:snapToGrid w:val="0"/>
                <w:color w:val="365F91" w:themeColor="accent1" w:themeShade="BF"/>
                <w:szCs w:val="22"/>
              </w:rPr>
              <w:t>2023, Geneva</w:t>
            </w:r>
          </w:p>
        </w:tc>
        <w:tc>
          <w:tcPr>
            <w:tcW w:w="2962" w:type="dxa"/>
          </w:tcPr>
          <w:p w14:paraId="474C3DF0" w14:textId="77777777" w:rsidR="00A80767" w:rsidRPr="00F63F94" w:rsidRDefault="00013704" w:rsidP="00826D53">
            <w:pPr>
              <w:tabs>
                <w:tab w:val="clear" w:pos="1134"/>
              </w:tabs>
              <w:spacing w:after="60"/>
              <w:ind w:right="-108"/>
              <w:jc w:val="right"/>
              <w:rPr>
                <w:rFonts w:cs="Tahoma"/>
                <w:b/>
                <w:bCs/>
                <w:color w:val="365F91" w:themeColor="accent1" w:themeShade="BF"/>
                <w:szCs w:val="22"/>
              </w:rPr>
            </w:pPr>
            <w:r w:rsidRPr="00F63F94">
              <w:rPr>
                <w:rFonts w:cs="Tahoma"/>
                <w:b/>
                <w:bCs/>
                <w:color w:val="365F91" w:themeColor="accent1" w:themeShade="BF"/>
                <w:szCs w:val="22"/>
              </w:rPr>
              <w:t>Cg-19/Doc. 4.4(1)</w:t>
            </w:r>
          </w:p>
        </w:tc>
      </w:tr>
      <w:tr w:rsidR="00A80767" w:rsidRPr="00F63F94" w14:paraId="56BC6A03" w14:textId="77777777" w:rsidTr="00826D53">
        <w:trPr>
          <w:trHeight w:val="730"/>
        </w:trPr>
        <w:tc>
          <w:tcPr>
            <w:tcW w:w="500" w:type="dxa"/>
            <w:vMerge/>
            <w:tcBorders>
              <w:bottom w:val="nil"/>
            </w:tcBorders>
          </w:tcPr>
          <w:p w14:paraId="03D3F7C7" w14:textId="77777777" w:rsidR="00A80767" w:rsidRPr="00F63F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5D534B4" w14:textId="77777777" w:rsidR="00A80767" w:rsidRPr="00F63F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F53CC10" w14:textId="19C19930" w:rsidR="00A80767" w:rsidRPr="00F63F94" w:rsidRDefault="00A80767" w:rsidP="003F0558">
            <w:pPr>
              <w:tabs>
                <w:tab w:val="clear" w:pos="1134"/>
              </w:tabs>
              <w:spacing w:before="120" w:after="60"/>
              <w:jc w:val="right"/>
              <w:rPr>
                <w:rFonts w:cs="Tahoma"/>
                <w:color w:val="365F91" w:themeColor="accent1" w:themeShade="BF"/>
                <w:szCs w:val="22"/>
              </w:rPr>
            </w:pPr>
            <w:r w:rsidRPr="00F63F94">
              <w:rPr>
                <w:rFonts w:cs="Tahoma"/>
                <w:color w:val="365F91" w:themeColor="accent1" w:themeShade="BF"/>
                <w:szCs w:val="22"/>
              </w:rPr>
              <w:t>Submitted by:</w:t>
            </w:r>
            <w:r w:rsidR="00F63F94" w:rsidRPr="00F63F94">
              <w:rPr>
                <w:rFonts w:cs="Tahoma"/>
                <w:color w:val="365F91" w:themeColor="accent1" w:themeShade="BF"/>
                <w:szCs w:val="22"/>
              </w:rPr>
              <w:br/>
            </w:r>
            <w:r w:rsidR="006D673B">
              <w:rPr>
                <w:rFonts w:cs="Tahoma"/>
                <w:color w:val="365F91" w:themeColor="accent1" w:themeShade="BF"/>
                <w:szCs w:val="22"/>
              </w:rPr>
              <w:t>Chair of the Plenary</w:t>
            </w:r>
          </w:p>
          <w:p w14:paraId="1CC8403B" w14:textId="331E7BA3" w:rsidR="00A80767" w:rsidRPr="00F63F94" w:rsidRDefault="00101836" w:rsidP="003F0558">
            <w:pPr>
              <w:tabs>
                <w:tab w:val="clear" w:pos="1134"/>
              </w:tabs>
              <w:spacing w:before="120" w:after="60"/>
              <w:jc w:val="right"/>
              <w:rPr>
                <w:rFonts w:cs="Tahoma"/>
                <w:color w:val="365F91" w:themeColor="accent1" w:themeShade="BF"/>
                <w:szCs w:val="22"/>
              </w:rPr>
            </w:pPr>
            <w:proofErr w:type="spellStart"/>
            <w:r w:rsidRPr="00F63F94">
              <w:rPr>
                <w:rFonts w:cs="Tahoma"/>
                <w:color w:val="365F91" w:themeColor="accent1" w:themeShade="BF"/>
                <w:szCs w:val="22"/>
              </w:rPr>
              <w:t>2</w:t>
            </w:r>
            <w:r w:rsidR="006D673B">
              <w:rPr>
                <w:rFonts w:cs="Tahoma"/>
                <w:color w:val="365F91" w:themeColor="accent1" w:themeShade="BF"/>
                <w:szCs w:val="22"/>
              </w:rPr>
              <w:t>6</w:t>
            </w:r>
            <w:r w:rsidRPr="00F63F94">
              <w:rPr>
                <w:rFonts w:cs="Tahoma"/>
                <w:color w:val="365F91" w:themeColor="accent1" w:themeShade="BF"/>
                <w:szCs w:val="22"/>
              </w:rPr>
              <w:t>.</w:t>
            </w:r>
            <w:r w:rsidR="001F18E5" w:rsidRPr="00F63F94">
              <w:rPr>
                <w:rFonts w:cs="Tahoma"/>
                <w:color w:val="365F91" w:themeColor="accent1" w:themeShade="BF"/>
                <w:szCs w:val="22"/>
              </w:rPr>
              <w:t>V</w:t>
            </w:r>
            <w:r w:rsidR="00013704" w:rsidRPr="00F63F94">
              <w:rPr>
                <w:rFonts w:cs="Tahoma"/>
                <w:color w:val="365F91" w:themeColor="accent1" w:themeShade="BF"/>
                <w:szCs w:val="22"/>
              </w:rPr>
              <w:t>.2023</w:t>
            </w:r>
            <w:proofErr w:type="spellEnd"/>
          </w:p>
          <w:p w14:paraId="4954D6AC" w14:textId="3379F4B5" w:rsidR="00A80767" w:rsidRPr="00F63F94" w:rsidRDefault="001C053E" w:rsidP="003F055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53BD3A7" w14:textId="77777777" w:rsidR="00A80767" w:rsidRPr="00F63F94" w:rsidRDefault="00013704" w:rsidP="00A80767">
      <w:pPr>
        <w:pStyle w:val="WMOBodyText"/>
        <w:ind w:left="2977" w:hanging="2977"/>
      </w:pPr>
      <w:r w:rsidRPr="00F63F94">
        <w:rPr>
          <w:b/>
          <w:bCs/>
        </w:rPr>
        <w:t>AGENDA ITEM 4:</w:t>
      </w:r>
      <w:r w:rsidRPr="00F63F94">
        <w:rPr>
          <w:b/>
          <w:bCs/>
        </w:rPr>
        <w:tab/>
        <w:t>TECHNICAL STRATEGIES SUPPORTING LONG-TERM GOALS</w:t>
      </w:r>
    </w:p>
    <w:p w14:paraId="333369FD" w14:textId="77777777" w:rsidR="00A80767" w:rsidRDefault="00013704" w:rsidP="00A80767">
      <w:pPr>
        <w:pStyle w:val="WMOBodyText"/>
        <w:ind w:left="2977" w:hanging="2977"/>
        <w:rPr>
          <w:ins w:id="0" w:author="Nadia Oppliger" w:date="2023-06-01T15:33:00Z"/>
          <w:b/>
          <w:bCs/>
        </w:rPr>
      </w:pPr>
      <w:r w:rsidRPr="00F63F94">
        <w:rPr>
          <w:b/>
          <w:bCs/>
        </w:rPr>
        <w:t>AGENDA ITEM 4.4:</w:t>
      </w:r>
      <w:r w:rsidRPr="00F63F94">
        <w:rPr>
          <w:b/>
          <w:bCs/>
        </w:rPr>
        <w:tab/>
        <w:t>Capacity development</w:t>
      </w:r>
    </w:p>
    <w:p w14:paraId="5675CADA" w14:textId="5FC7BD2B" w:rsidR="00E61694" w:rsidRPr="00E61694" w:rsidRDefault="00E61694">
      <w:pPr>
        <w:pStyle w:val="WMOBodyText"/>
        <w:jc w:val="center"/>
        <w:rPr>
          <w:i/>
          <w:iCs/>
          <w:rPrChange w:id="1" w:author="Nadia Oppliger" w:date="2023-06-01T15:33:00Z">
            <w:rPr/>
          </w:rPrChange>
        </w:rPr>
        <w:pPrChange w:id="2" w:author="Nadia Oppliger" w:date="2023-06-01T15:34:00Z">
          <w:pPr>
            <w:pStyle w:val="WMOBodyText"/>
            <w:ind w:left="2977" w:hanging="2977"/>
          </w:pPr>
        </w:pPrChange>
      </w:pPr>
      <w:ins w:id="3" w:author="Nadia Oppliger" w:date="2023-06-01T15:34:00Z">
        <w:r>
          <w:rPr>
            <w:i/>
            <w:iCs/>
          </w:rPr>
          <w:t>[</w:t>
        </w:r>
      </w:ins>
      <w:ins w:id="4" w:author="Nadia Oppliger" w:date="2023-06-01T15:33:00Z">
        <w:r>
          <w:rPr>
            <w:i/>
            <w:iCs/>
          </w:rPr>
          <w:t>The amendments</w:t>
        </w:r>
      </w:ins>
      <w:ins w:id="5" w:author="Nadia Oppliger" w:date="2023-06-01T15:34:00Z">
        <w:r>
          <w:rPr>
            <w:i/>
            <w:iCs/>
          </w:rPr>
          <w:t xml:space="preserve"> to this </w:t>
        </w:r>
      </w:ins>
      <w:ins w:id="6" w:author="Nadia Oppliger" w:date="2023-06-01T15:33:00Z">
        <w:r w:rsidRPr="00E61694">
          <w:rPr>
            <w:i/>
            <w:iCs/>
          </w:rPr>
          <w:t>document</w:t>
        </w:r>
      </w:ins>
      <w:ins w:id="7" w:author="Nadia Oppliger" w:date="2023-06-01T15:34:00Z">
        <w:r>
          <w:rPr>
            <w:i/>
            <w:iCs/>
          </w:rPr>
          <w:t xml:space="preserve"> and its </w:t>
        </w:r>
        <w:r w:rsidR="008B2D46">
          <w:rPr>
            <w:i/>
            <w:iCs/>
          </w:rPr>
          <w:t>a</w:t>
        </w:r>
        <w:r>
          <w:rPr>
            <w:i/>
            <w:iCs/>
          </w:rPr>
          <w:t>nnex</w:t>
        </w:r>
      </w:ins>
      <w:ins w:id="8" w:author="Nadia Oppliger" w:date="2023-06-01T15:33:00Z">
        <w:r w:rsidRPr="00E61694">
          <w:rPr>
            <w:i/>
            <w:iCs/>
          </w:rPr>
          <w:t xml:space="preserve"> </w:t>
        </w:r>
      </w:ins>
      <w:ins w:id="9" w:author="Nadia Oppliger" w:date="2023-06-01T15:34:00Z">
        <w:r>
          <w:rPr>
            <w:i/>
            <w:iCs/>
          </w:rPr>
          <w:t>concerning</w:t>
        </w:r>
      </w:ins>
      <w:ins w:id="10" w:author="Nadia Oppliger" w:date="2023-06-01T15:33:00Z">
        <w:r w:rsidRPr="00E61694">
          <w:rPr>
            <w:i/>
            <w:iCs/>
          </w:rPr>
          <w:t xml:space="preserve"> the substitution of</w:t>
        </w:r>
      </w:ins>
      <w:r w:rsidR="008B2D46">
        <w:rPr>
          <w:i/>
          <w:iCs/>
        </w:rPr>
        <w:br/>
      </w:r>
      <w:ins w:id="11" w:author="Nadia Oppliger" w:date="2023-06-01T15:33:00Z">
        <w:r w:rsidRPr="00E61694">
          <w:rPr>
            <w:i/>
            <w:iCs/>
          </w:rPr>
          <w:t xml:space="preserve">“Strategy” with “Framework” </w:t>
        </w:r>
      </w:ins>
      <w:ins w:id="12" w:author="Nadia Oppliger" w:date="2023-06-01T15:34:00Z">
        <w:r>
          <w:rPr>
            <w:i/>
            <w:iCs/>
          </w:rPr>
          <w:t xml:space="preserve">are all </w:t>
        </w:r>
      </w:ins>
      <w:ins w:id="13" w:author="Nadia Oppliger" w:date="2023-06-01T15:33:00Z">
        <w:r w:rsidRPr="00E61694">
          <w:rPr>
            <w:i/>
            <w:iCs/>
          </w:rPr>
          <w:t>made by Germany</w:t>
        </w:r>
      </w:ins>
      <w:ins w:id="14" w:author="Nadia Oppliger" w:date="2023-06-01T15:34:00Z">
        <w:r>
          <w:rPr>
            <w:i/>
            <w:iCs/>
          </w:rPr>
          <w:t>]</w:t>
        </w:r>
      </w:ins>
    </w:p>
    <w:p w14:paraId="7FF3F305" w14:textId="77777777" w:rsidR="00A80767" w:rsidRPr="00F63F94" w:rsidRDefault="0099526D" w:rsidP="00A80767">
      <w:pPr>
        <w:pStyle w:val="Heading1"/>
      </w:pPr>
      <w:bookmarkStart w:id="15" w:name="_APPENDIX_A:_"/>
      <w:bookmarkEnd w:id="15"/>
      <w:r w:rsidRPr="00F63F94">
        <w:t xml:space="preserve">WMO Capacity Development </w:t>
      </w:r>
      <w:del w:id="16" w:author="Luciane Veeck" w:date="2023-05-27T15:16:00Z">
        <w:r w:rsidRPr="00F63F94" w:rsidDel="008B5F26">
          <w:delText>Strategy (WCDS)</w:delText>
        </w:r>
      </w:del>
      <w:ins w:id="17" w:author="Luciane Veeck" w:date="2023-05-27T15:16:00Z">
        <w:r w:rsidR="008B5F26">
          <w:t>Framework (WCDF)</w:t>
        </w:r>
      </w:ins>
    </w:p>
    <w:p w14:paraId="4CBF0140" w14:textId="77777777" w:rsidR="00092CAE" w:rsidRPr="00F63F9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63F94" w:rsidDel="006D673B" w14:paraId="4A92A6F6" w14:textId="77777777" w:rsidTr="001F18E5">
        <w:trPr>
          <w:jc w:val="center"/>
          <w:del w:id="18" w:author="Nadia Oppliger" w:date="2023-06-01T10:19:00Z"/>
        </w:trPr>
        <w:tc>
          <w:tcPr>
            <w:tcW w:w="5000" w:type="pct"/>
          </w:tcPr>
          <w:p w14:paraId="569FC698" w14:textId="77777777" w:rsidR="000731AA" w:rsidRPr="00F63F94" w:rsidDel="006D673B" w:rsidRDefault="000731AA" w:rsidP="00911628">
            <w:pPr>
              <w:pStyle w:val="WMOBodyText"/>
              <w:spacing w:after="120"/>
              <w:jc w:val="center"/>
              <w:rPr>
                <w:del w:id="19" w:author="Nadia Oppliger" w:date="2023-06-01T10:19:00Z"/>
                <w:rFonts w:ascii="Verdana Bold" w:hAnsi="Verdana Bold" w:cstheme="minorHAnsi"/>
                <w:b/>
                <w:bCs/>
                <w:caps/>
              </w:rPr>
            </w:pPr>
            <w:del w:id="20" w:author="Nadia Oppliger" w:date="2023-06-01T10:19:00Z">
              <w:r w:rsidRPr="00F63F94" w:rsidDel="006D673B">
                <w:rPr>
                  <w:rFonts w:ascii="Verdana Bold" w:hAnsi="Verdana Bold" w:cstheme="minorHAnsi"/>
                  <w:b/>
                  <w:bCs/>
                  <w:caps/>
                </w:rPr>
                <w:delText>Summary</w:delText>
              </w:r>
            </w:del>
          </w:p>
        </w:tc>
      </w:tr>
      <w:tr w:rsidR="000731AA" w:rsidRPr="00F63F94" w:rsidDel="006D673B" w14:paraId="2924051C" w14:textId="77777777" w:rsidTr="001F18E5">
        <w:trPr>
          <w:jc w:val="center"/>
          <w:del w:id="21" w:author="Nadia Oppliger" w:date="2023-06-01T10:19:00Z"/>
        </w:trPr>
        <w:tc>
          <w:tcPr>
            <w:tcW w:w="5000" w:type="pct"/>
          </w:tcPr>
          <w:p w14:paraId="771BFADD" w14:textId="77777777" w:rsidR="000731AA" w:rsidRPr="00F63F94" w:rsidDel="006D673B" w:rsidRDefault="000731AA" w:rsidP="00795D3E">
            <w:pPr>
              <w:pStyle w:val="WMOBodyText"/>
              <w:spacing w:before="160"/>
              <w:jc w:val="left"/>
              <w:rPr>
                <w:del w:id="22" w:author="Nadia Oppliger" w:date="2023-06-01T10:19:00Z"/>
              </w:rPr>
            </w:pPr>
            <w:del w:id="23" w:author="Nadia Oppliger" w:date="2023-06-01T10:19:00Z">
              <w:r w:rsidRPr="00F63F94" w:rsidDel="006D673B">
                <w:rPr>
                  <w:b/>
                  <w:bCs/>
                </w:rPr>
                <w:delText>Document presented by:</w:delText>
              </w:r>
              <w:r w:rsidR="00911628" w:rsidRPr="00F63F94" w:rsidDel="006D673B">
                <w:delText xml:space="preserve"> </w:delText>
              </w:r>
              <w:r w:rsidR="00176BB1" w:rsidRPr="00F63F94" w:rsidDel="006D673B">
                <w:delText>President of W</w:delText>
              </w:r>
              <w:r w:rsidR="002961C8" w:rsidRPr="00F63F94" w:rsidDel="006D673B">
                <w:delText>M</w:delText>
              </w:r>
              <w:r w:rsidR="00176BB1" w:rsidRPr="00F63F94" w:rsidDel="006D673B">
                <w:delText>O based on Recommendation 10 (EC-76)</w:delText>
              </w:r>
            </w:del>
          </w:p>
          <w:p w14:paraId="0773E5C7" w14:textId="77777777" w:rsidR="000731AA" w:rsidRPr="00F63F94" w:rsidDel="006D673B" w:rsidRDefault="000731AA" w:rsidP="00911628">
            <w:pPr>
              <w:pStyle w:val="WMOBodyText"/>
              <w:spacing w:before="160"/>
              <w:jc w:val="left"/>
              <w:rPr>
                <w:del w:id="24" w:author="Nadia Oppliger" w:date="2023-06-01T10:19:00Z"/>
                <w:b/>
                <w:bCs/>
              </w:rPr>
            </w:pPr>
            <w:del w:id="25" w:author="Nadia Oppliger" w:date="2023-06-01T10:19:00Z">
              <w:r w:rsidRPr="00F63F94" w:rsidDel="006D673B">
                <w:rPr>
                  <w:b/>
                  <w:bCs/>
                </w:rPr>
                <w:delText>Strategic objective 2020–2023:</w:delText>
              </w:r>
              <w:r w:rsidR="00911628" w:rsidRPr="00F63F94" w:rsidDel="006D673B">
                <w:delText xml:space="preserve"> 4.2 – Develop and sustain core competencies and expertise</w:delText>
              </w:r>
            </w:del>
          </w:p>
          <w:p w14:paraId="0442AF94" w14:textId="77777777" w:rsidR="000731AA" w:rsidRPr="00F63F94" w:rsidDel="006D673B" w:rsidRDefault="000731AA" w:rsidP="00D107B9">
            <w:pPr>
              <w:pStyle w:val="WMOBodyText"/>
              <w:spacing w:before="160"/>
              <w:jc w:val="left"/>
              <w:rPr>
                <w:del w:id="26" w:author="Nadia Oppliger" w:date="2023-06-01T10:19:00Z"/>
              </w:rPr>
            </w:pPr>
            <w:del w:id="27" w:author="Nadia Oppliger" w:date="2023-06-01T10:19:00Z">
              <w:r w:rsidRPr="00F63F94" w:rsidDel="006D673B">
                <w:rPr>
                  <w:b/>
                  <w:bCs/>
                </w:rPr>
                <w:delText>Financial and administrative implications:</w:delText>
              </w:r>
              <w:r w:rsidR="00D107B9" w:rsidRPr="00F63F94" w:rsidDel="006D673B">
                <w:delText xml:space="preserve"> Within the parameters of the Strategic and Operational Plans 202</w:delText>
              </w:r>
              <w:r w:rsidR="00176BB1" w:rsidRPr="00F63F94" w:rsidDel="006D673B">
                <w:delText>4</w:delText>
              </w:r>
              <w:r w:rsidR="00D107B9" w:rsidRPr="00F63F94" w:rsidDel="006D673B">
                <w:delText>–2027</w:delText>
              </w:r>
            </w:del>
          </w:p>
          <w:p w14:paraId="0D5681A8" w14:textId="77777777" w:rsidR="000731AA" w:rsidRPr="00F63F94" w:rsidDel="006D673B" w:rsidRDefault="000731AA" w:rsidP="00795D3E">
            <w:pPr>
              <w:pStyle w:val="WMOBodyText"/>
              <w:spacing w:before="160"/>
              <w:jc w:val="left"/>
              <w:rPr>
                <w:del w:id="28" w:author="Nadia Oppliger" w:date="2023-06-01T10:19:00Z"/>
              </w:rPr>
            </w:pPr>
            <w:del w:id="29" w:author="Nadia Oppliger" w:date="2023-06-01T10:19:00Z">
              <w:r w:rsidRPr="00F63F94" w:rsidDel="006D673B">
                <w:rPr>
                  <w:b/>
                  <w:bCs/>
                </w:rPr>
                <w:delText>Key implementers:</w:delText>
              </w:r>
              <w:r w:rsidR="00D107B9" w:rsidRPr="00F63F94" w:rsidDel="006D673B">
                <w:delText xml:space="preserve"> Members in collaboration with EC</w:delText>
              </w:r>
              <w:r w:rsidR="00176BB1" w:rsidRPr="00F63F94" w:rsidDel="006D673B">
                <w:delText xml:space="preserve"> </w:delText>
              </w:r>
              <w:r w:rsidR="00D107B9" w:rsidRPr="00F63F94" w:rsidDel="006D673B">
                <w:delText>C</w:delText>
              </w:r>
              <w:r w:rsidR="00176BB1" w:rsidRPr="00F63F94" w:rsidDel="006D673B">
                <w:delText xml:space="preserve">apacity </w:delText>
              </w:r>
              <w:r w:rsidR="00D107B9" w:rsidRPr="00F63F94" w:rsidDel="006D673B">
                <w:delText>D</w:delText>
              </w:r>
              <w:r w:rsidR="00176BB1" w:rsidRPr="00F63F94" w:rsidDel="006D673B">
                <w:delText xml:space="preserve">evelopment </w:delText>
              </w:r>
              <w:r w:rsidR="00D107B9" w:rsidRPr="00F63F94" w:rsidDel="006D673B">
                <w:delText>P</w:delText>
              </w:r>
              <w:r w:rsidR="00176BB1" w:rsidRPr="00F63F94" w:rsidDel="006D673B">
                <w:delText>anel</w:delText>
              </w:r>
              <w:r w:rsidR="00D107B9" w:rsidRPr="00F63F94" w:rsidDel="006D673B">
                <w:delText xml:space="preserve"> and WMO Secretariat</w:delText>
              </w:r>
            </w:del>
          </w:p>
          <w:p w14:paraId="4AB8C90C" w14:textId="77777777" w:rsidR="000731AA" w:rsidRPr="00F63F94" w:rsidDel="006D673B" w:rsidRDefault="000731AA" w:rsidP="00795D3E">
            <w:pPr>
              <w:pStyle w:val="WMOBodyText"/>
              <w:spacing w:before="160"/>
              <w:jc w:val="left"/>
              <w:rPr>
                <w:del w:id="30" w:author="Nadia Oppliger" w:date="2023-06-01T10:19:00Z"/>
              </w:rPr>
            </w:pPr>
            <w:del w:id="31" w:author="Nadia Oppliger" w:date="2023-06-01T10:19:00Z">
              <w:r w:rsidRPr="00F63F94" w:rsidDel="006D673B">
                <w:rPr>
                  <w:b/>
                  <w:bCs/>
                </w:rPr>
                <w:delText>Time</w:delText>
              </w:r>
              <w:r w:rsidR="0014378C" w:rsidRPr="00F63F94" w:rsidDel="006D673B">
                <w:rPr>
                  <w:b/>
                  <w:bCs/>
                </w:rPr>
                <w:delText xml:space="preserve"> </w:delText>
              </w:r>
              <w:r w:rsidRPr="00F63F94" w:rsidDel="006D673B">
                <w:rPr>
                  <w:b/>
                  <w:bCs/>
                </w:rPr>
                <w:delText>frame:</w:delText>
              </w:r>
              <w:r w:rsidR="00D107B9" w:rsidRPr="00F63F94" w:rsidDel="006D673B">
                <w:delText xml:space="preserve"> 2023</w:delText>
              </w:r>
              <w:r w:rsidR="00AD005F" w:rsidRPr="00F63F94" w:rsidDel="006D673B">
                <w:delText>–2</w:delText>
              </w:r>
              <w:r w:rsidR="00D107B9" w:rsidRPr="00F63F94" w:rsidDel="006D673B">
                <w:delText>027</w:delText>
              </w:r>
            </w:del>
          </w:p>
          <w:p w14:paraId="2E05A1FC" w14:textId="77777777" w:rsidR="000731AA" w:rsidRPr="00F63F94" w:rsidDel="006D673B" w:rsidRDefault="000731AA" w:rsidP="001F18E5">
            <w:pPr>
              <w:pStyle w:val="WMOBodyText"/>
              <w:spacing w:before="160" w:after="120"/>
              <w:jc w:val="left"/>
              <w:rPr>
                <w:del w:id="32" w:author="Nadia Oppliger" w:date="2023-06-01T10:19:00Z"/>
              </w:rPr>
            </w:pPr>
            <w:del w:id="33" w:author="Nadia Oppliger" w:date="2023-06-01T10:19:00Z">
              <w:r w:rsidRPr="00F63F94" w:rsidDel="006D673B">
                <w:rPr>
                  <w:b/>
                  <w:bCs/>
                </w:rPr>
                <w:delText>Action expected:</w:delText>
              </w:r>
              <w:r w:rsidRPr="00F63F94" w:rsidDel="006D673B">
                <w:delText xml:space="preserve"> </w:delText>
              </w:r>
              <w:r w:rsidR="00D107B9" w:rsidRPr="00F63F94" w:rsidDel="006D673B">
                <w:delText xml:space="preserve">Adopt the revised WMO Capacity Development Strategy (WCDS) in </w:delText>
              </w:r>
              <w:r w:rsidR="00D65314" w:rsidRPr="00F63F94" w:rsidDel="006D673B">
                <w:delText>a</w:delText>
              </w:r>
              <w:r w:rsidR="00D107B9" w:rsidRPr="00F63F94" w:rsidDel="006D673B">
                <w:delText>nnex to draft Resolution</w:delText>
              </w:r>
              <w:r w:rsidR="00394C8D" w:rsidRPr="00F63F94" w:rsidDel="006D673B">
                <w:delText> 4</w:delText>
              </w:r>
              <w:r w:rsidR="00D107B9" w:rsidRPr="00F63F94" w:rsidDel="006D673B">
                <w:delText>.4(1)/1 (Cg-19)</w:delText>
              </w:r>
            </w:del>
          </w:p>
        </w:tc>
      </w:tr>
    </w:tbl>
    <w:p w14:paraId="65E4BE5D" w14:textId="77777777" w:rsidR="00092CAE" w:rsidRPr="00F63F94" w:rsidRDefault="00092CAE">
      <w:pPr>
        <w:tabs>
          <w:tab w:val="clear" w:pos="1134"/>
        </w:tabs>
        <w:jc w:val="left"/>
      </w:pPr>
    </w:p>
    <w:p w14:paraId="1367E2A9" w14:textId="77777777" w:rsidR="00331964" w:rsidRPr="00F63F94" w:rsidRDefault="00331964">
      <w:pPr>
        <w:tabs>
          <w:tab w:val="clear" w:pos="1134"/>
        </w:tabs>
        <w:jc w:val="left"/>
        <w:rPr>
          <w:rFonts w:eastAsia="Verdana" w:cs="Verdana"/>
          <w:lang w:eastAsia="zh-TW"/>
        </w:rPr>
      </w:pPr>
      <w:r w:rsidRPr="00F63F94">
        <w:br w:type="page"/>
      </w:r>
    </w:p>
    <w:p w14:paraId="136F1DF3" w14:textId="77777777" w:rsidR="00C5480E" w:rsidRPr="00F63F94" w:rsidRDefault="00C5480E" w:rsidP="00C5480E">
      <w:pPr>
        <w:pStyle w:val="Heading1"/>
      </w:pPr>
      <w:r w:rsidRPr="00F63F94">
        <w:lastRenderedPageBreak/>
        <w:t>GENERAL CONSIDERATIONS</w:t>
      </w:r>
    </w:p>
    <w:p w14:paraId="28DCC1BB" w14:textId="77777777" w:rsidR="00C5480E" w:rsidRPr="00F63F94" w:rsidRDefault="00C5480E" w:rsidP="00C5480E">
      <w:pPr>
        <w:pStyle w:val="Heading3"/>
        <w:rPr>
          <w:b w:val="0"/>
          <w:bCs w:val="0"/>
        </w:rPr>
      </w:pPr>
      <w:r w:rsidRPr="00F63F94">
        <w:t>Introduction</w:t>
      </w:r>
    </w:p>
    <w:p w14:paraId="3800DD3B" w14:textId="77777777" w:rsidR="004D0F52" w:rsidRPr="00F63F94" w:rsidRDefault="004D0F52" w:rsidP="00E5233A">
      <w:pPr>
        <w:spacing w:before="240"/>
        <w:jc w:val="left"/>
        <w:rPr>
          <w:rFonts w:eastAsia="Verdana" w:cs="Verdana"/>
        </w:rPr>
      </w:pPr>
      <w:r w:rsidRPr="00F63F94">
        <w:rPr>
          <w:rFonts w:eastAsia="Verdana" w:cs="Verdana"/>
        </w:rPr>
        <w:t>The revision of WMO Capacity Development Strategy (</w:t>
      </w:r>
      <w:r w:rsidR="001425B5" w:rsidRPr="00F63F94">
        <w:rPr>
          <w:rFonts w:eastAsia="Verdana" w:cs="Verdana"/>
        </w:rPr>
        <w:t>W</w:t>
      </w:r>
      <w:r w:rsidRPr="00F63F94">
        <w:rPr>
          <w:rFonts w:eastAsia="Verdana" w:cs="Verdana"/>
        </w:rPr>
        <w:t xml:space="preserve">CDS) provides an opportunity to </w:t>
      </w:r>
      <w:r w:rsidR="004C6A70" w:rsidRPr="00F63F94">
        <w:rPr>
          <w:rFonts w:eastAsia="Verdana" w:cs="Verdana"/>
        </w:rPr>
        <w:t>analyse</w:t>
      </w:r>
      <w:r w:rsidRPr="00F63F94">
        <w:rPr>
          <w:rFonts w:eastAsia="Verdana" w:cs="Verdana"/>
        </w:rPr>
        <w:t xml:space="preserve"> the changing C</w:t>
      </w:r>
      <w:r w:rsidR="004C6A70" w:rsidRPr="00F63F94">
        <w:rPr>
          <w:rFonts w:eastAsia="Verdana" w:cs="Verdana"/>
        </w:rPr>
        <w:t xml:space="preserve">apacity </w:t>
      </w:r>
      <w:r w:rsidRPr="00F63F94">
        <w:rPr>
          <w:rFonts w:eastAsia="Verdana" w:cs="Verdana"/>
        </w:rPr>
        <w:t>D</w:t>
      </w:r>
      <w:r w:rsidR="004C6A70" w:rsidRPr="00F63F94">
        <w:rPr>
          <w:rFonts w:eastAsia="Verdana" w:cs="Verdana"/>
        </w:rPr>
        <w:t>evelopment</w:t>
      </w:r>
      <w:r w:rsidRPr="00F63F94">
        <w:rPr>
          <w:rFonts w:eastAsia="Verdana" w:cs="Verdana"/>
        </w:rPr>
        <w:t xml:space="preserve"> landscape, assess existing and future practices, and learn from others working in the same domain. It is also expected to contribute to the success of the WMO reform process through introducing more focus, innovation, accountability and coherence of the CD actions across all relevant stakeholders.</w:t>
      </w:r>
    </w:p>
    <w:p w14:paraId="1433E00D" w14:textId="77777777" w:rsidR="00C5480E" w:rsidRPr="00F63F94" w:rsidRDefault="00C5480E" w:rsidP="009F18A4">
      <w:pPr>
        <w:spacing w:before="240"/>
        <w:jc w:val="left"/>
        <w:rPr>
          <w:rFonts w:eastAsia="Verdana" w:cs="Verdana"/>
        </w:rPr>
      </w:pPr>
      <w:r w:rsidRPr="00F63F94">
        <w:rPr>
          <w:rFonts w:eastAsia="Verdana" w:cs="Verdana"/>
        </w:rPr>
        <w:t xml:space="preserve">Following </w:t>
      </w:r>
      <w:hyperlink r:id="rId12" w:anchor="page=140" w:history="1">
        <w:r w:rsidRPr="00F63F94">
          <w:rPr>
            <w:rStyle w:val="Hyperlink"/>
            <w:rFonts w:eastAsia="Verdana" w:cs="Verdana"/>
          </w:rPr>
          <w:t>Decision</w:t>
        </w:r>
        <w:r w:rsidR="00394C8D" w:rsidRPr="00F63F94">
          <w:rPr>
            <w:rStyle w:val="Hyperlink"/>
            <w:rFonts w:eastAsia="Verdana" w:cs="Verdana"/>
          </w:rPr>
          <w:t> 1</w:t>
        </w:r>
        <w:r w:rsidRPr="00F63F94">
          <w:rPr>
            <w:rStyle w:val="Hyperlink"/>
            <w:rFonts w:eastAsia="Verdana" w:cs="Verdana"/>
          </w:rPr>
          <w:t>2 (EC-72)</w:t>
        </w:r>
      </w:hyperlink>
      <w:r w:rsidRPr="00F63F94">
        <w:rPr>
          <w:rFonts w:eastAsia="Verdana" w:cs="Verdana"/>
        </w:rPr>
        <w:t>,</w:t>
      </w:r>
      <w:r w:rsidR="00773000" w:rsidRPr="00F63F94">
        <w:rPr>
          <w:rFonts w:eastAsia="Verdana" w:cs="Verdana"/>
        </w:rPr>
        <w:t xml:space="preserve"> </w:t>
      </w:r>
      <w:r w:rsidRPr="00F63F94">
        <w:rPr>
          <w:rFonts w:eastAsia="Verdana" w:cs="Verdana"/>
        </w:rPr>
        <w:t xml:space="preserve">the Capacity Development Panel </w:t>
      </w:r>
      <w:r w:rsidR="00773000" w:rsidRPr="00F63F94">
        <w:rPr>
          <w:rFonts w:eastAsia="Verdana" w:cs="Verdana"/>
        </w:rPr>
        <w:t xml:space="preserve">with </w:t>
      </w:r>
      <w:hyperlink r:id="rId13" w:anchor="page=82" w:history="1">
        <w:r w:rsidR="00773000" w:rsidRPr="00F63F94">
          <w:rPr>
            <w:rStyle w:val="Hyperlink"/>
          </w:rPr>
          <w:t>Decision 9 (EC-75)</w:t>
        </w:r>
      </w:hyperlink>
      <w:r w:rsidR="00773000" w:rsidRPr="00F63F94">
        <w:rPr>
          <w:rStyle w:val="Hyperlink"/>
        </w:rPr>
        <w:t xml:space="preserve"> </w:t>
      </w:r>
      <w:r w:rsidR="00773000" w:rsidRPr="00F63F94">
        <w:rPr>
          <w:rFonts w:eastAsia="Verdana" w:cs="Verdana"/>
        </w:rPr>
        <w:t xml:space="preserve">requested to </w:t>
      </w:r>
      <w:r w:rsidRPr="00F63F94">
        <w:rPr>
          <w:rFonts w:eastAsia="Verdana" w:cs="Verdana"/>
        </w:rPr>
        <w:t xml:space="preserve">review the </w:t>
      </w:r>
      <w:r w:rsidR="00771A7B" w:rsidRPr="00F63F94">
        <w:rPr>
          <w:rFonts w:eastAsia="Verdana" w:cs="Verdana"/>
        </w:rPr>
        <w:t>CDS</w:t>
      </w:r>
      <w:r w:rsidR="00773000" w:rsidRPr="00F63F94">
        <w:rPr>
          <w:rFonts w:eastAsia="Verdana" w:cs="Verdana"/>
        </w:rPr>
        <w:t>. A</w:t>
      </w:r>
      <w:r w:rsidRPr="00F63F94">
        <w:rPr>
          <w:rFonts w:eastAsia="Verdana" w:cs="Verdana"/>
        </w:rPr>
        <w:t xml:space="preserve"> Task Team was constituted (CDP-TT-WCDS)</w:t>
      </w:r>
      <w:r w:rsidR="00773000" w:rsidRPr="00F63F94">
        <w:rPr>
          <w:rFonts w:eastAsia="Verdana" w:cs="Verdana"/>
        </w:rPr>
        <w:t xml:space="preserve"> and</w:t>
      </w:r>
      <w:r w:rsidRPr="00F63F94">
        <w:rPr>
          <w:rFonts w:eastAsia="Verdana" w:cs="Verdana"/>
        </w:rPr>
        <w:t xml:space="preserve"> </w:t>
      </w:r>
      <w:r w:rsidR="009F18A4" w:rsidRPr="00F63F94">
        <w:rPr>
          <w:rFonts w:eastAsia="Verdana" w:cs="Verdana"/>
        </w:rPr>
        <w:t>the</w:t>
      </w:r>
      <w:r w:rsidRPr="00F63F94">
        <w:rPr>
          <w:rFonts w:eastAsia="Verdana" w:cs="Verdana"/>
        </w:rPr>
        <w:t xml:space="preserve"> </w:t>
      </w:r>
      <w:r w:rsidR="004E78B7" w:rsidRPr="00F63F94">
        <w:rPr>
          <w:rFonts w:eastAsia="Verdana" w:cs="Verdana"/>
        </w:rPr>
        <w:t>four</w:t>
      </w:r>
      <w:r w:rsidRPr="00F63F94">
        <w:rPr>
          <w:rFonts w:eastAsia="Verdana" w:cs="Verdana"/>
        </w:rPr>
        <w:t xml:space="preserve">th draft of the CDS was presented at the </w:t>
      </w:r>
      <w:r w:rsidR="004E78B7" w:rsidRPr="00F63F94">
        <w:rPr>
          <w:rFonts w:eastAsia="Verdana" w:cs="Verdana"/>
        </w:rPr>
        <w:t>fif</w:t>
      </w:r>
      <w:r w:rsidRPr="00F63F94">
        <w:rPr>
          <w:rFonts w:eastAsia="Verdana" w:cs="Verdana"/>
        </w:rPr>
        <w:t>th meeting of the Capacity Development Panel (CDP-5) in September</w:t>
      </w:r>
      <w:r w:rsidR="00C3611C" w:rsidRPr="00F63F94">
        <w:rPr>
          <w:rFonts w:eastAsia="Verdana" w:cs="Verdana"/>
        </w:rPr>
        <w:t> </w:t>
      </w:r>
      <w:r w:rsidRPr="00F63F94">
        <w:rPr>
          <w:rFonts w:eastAsia="Verdana" w:cs="Verdana"/>
        </w:rPr>
        <w:t xml:space="preserve">2022, when a 3-day workshop was held to gather detailed input from the Panel. A final draft version was submitted by CDP-TT-WCDS and approved by the Panel during the </w:t>
      </w:r>
      <w:r w:rsidR="00C622AE" w:rsidRPr="00F63F94">
        <w:rPr>
          <w:rFonts w:eastAsia="Verdana" w:cs="Verdana"/>
        </w:rPr>
        <w:t>six</w:t>
      </w:r>
      <w:r w:rsidRPr="00F63F94">
        <w:rPr>
          <w:rFonts w:eastAsia="Verdana" w:cs="Verdana"/>
        </w:rPr>
        <w:t>th meeting of CDP (CDP-6), pending the addition of case studies that are being collected.</w:t>
      </w:r>
    </w:p>
    <w:p w14:paraId="25270E5E" w14:textId="77777777" w:rsidR="00C5480E" w:rsidRPr="00F63F94" w:rsidRDefault="00C5480E" w:rsidP="00C5480E">
      <w:pPr>
        <w:spacing w:before="240"/>
        <w:jc w:val="left"/>
        <w:rPr>
          <w:rFonts w:eastAsia="Verdana" w:cs="Verdana"/>
        </w:rPr>
      </w:pPr>
      <w:r w:rsidRPr="00F63F94">
        <w:rPr>
          <w:rFonts w:eastAsia="Verdana" w:cs="Verdana"/>
        </w:rPr>
        <w:t>Collection and incorporation of inputs received from all CDP-ETs throughout the review process coordinated by CDP-TT-WCDS has been vital to complete this extensive revision.</w:t>
      </w:r>
    </w:p>
    <w:p w14:paraId="665EF61A" w14:textId="77777777" w:rsidR="00773000" w:rsidRPr="00F63F94" w:rsidRDefault="00773000" w:rsidP="00E5233A">
      <w:pPr>
        <w:spacing w:before="240"/>
        <w:jc w:val="left"/>
        <w:rPr>
          <w:rFonts w:eastAsia="Verdana" w:cs="Verdana"/>
        </w:rPr>
      </w:pPr>
      <w:r w:rsidRPr="00F63F94">
        <w:rPr>
          <w:rFonts w:eastAsia="Verdana" w:cs="Verdana"/>
        </w:rPr>
        <w:t xml:space="preserve">The </w:t>
      </w:r>
      <w:r w:rsidR="000371CF" w:rsidRPr="00F63F94">
        <w:rPr>
          <w:rFonts w:eastAsia="Verdana" w:cs="Verdana"/>
        </w:rPr>
        <w:t>revised</w:t>
      </w:r>
      <w:r w:rsidRPr="00F63F94">
        <w:rPr>
          <w:rFonts w:eastAsia="Verdana" w:cs="Verdana"/>
        </w:rPr>
        <w:t xml:space="preserve"> W</w:t>
      </w:r>
      <w:r w:rsidR="001425B5" w:rsidRPr="00F63F94">
        <w:rPr>
          <w:rFonts w:eastAsia="Verdana" w:cs="Verdana"/>
        </w:rPr>
        <w:t>CDS</w:t>
      </w:r>
      <w:r w:rsidRPr="00F63F94">
        <w:rPr>
          <w:rFonts w:eastAsia="Verdana" w:cs="Verdana"/>
        </w:rPr>
        <w:t xml:space="preserve"> proposed by the EC Capacity Development Panel,</w:t>
      </w:r>
      <w:r w:rsidR="000371CF" w:rsidRPr="00F63F94">
        <w:rPr>
          <w:rFonts w:eastAsia="Verdana" w:cs="Verdana"/>
        </w:rPr>
        <w:t xml:space="preserve"> </w:t>
      </w:r>
      <w:r w:rsidR="00176BB1" w:rsidRPr="00F63F94">
        <w:rPr>
          <w:rFonts w:eastAsia="Verdana" w:cs="Verdana"/>
        </w:rPr>
        <w:t xml:space="preserve">has been recommended by </w:t>
      </w:r>
      <w:r w:rsidR="002961C8" w:rsidRPr="00F63F94">
        <w:rPr>
          <w:rFonts w:eastAsia="Verdana" w:cs="Verdana"/>
        </w:rPr>
        <w:t>the</w:t>
      </w:r>
      <w:r w:rsidR="00176BB1" w:rsidRPr="00F63F94">
        <w:rPr>
          <w:rFonts w:eastAsia="Verdana" w:cs="Verdana"/>
        </w:rPr>
        <w:t xml:space="preserve"> Executive Council (</w:t>
      </w:r>
      <w:hyperlink r:id="rId14" w:history="1">
        <w:r w:rsidR="000371CF" w:rsidRPr="00F63F94">
          <w:rPr>
            <w:rStyle w:val="Hyperlink"/>
            <w:rFonts w:eastAsia="Verdana" w:cs="Verdana"/>
          </w:rPr>
          <w:t>Recommendation</w:t>
        </w:r>
        <w:r w:rsidR="00394C8D" w:rsidRPr="00F63F94">
          <w:rPr>
            <w:rStyle w:val="Hyperlink"/>
            <w:rFonts w:eastAsia="Verdana" w:cs="Verdana"/>
          </w:rPr>
          <w:t> 1</w:t>
        </w:r>
        <w:r w:rsidR="00B85E06" w:rsidRPr="00F63F94">
          <w:rPr>
            <w:rStyle w:val="Hyperlink"/>
            <w:rFonts w:eastAsia="Verdana" w:cs="Verdana"/>
          </w:rPr>
          <w:t>0</w:t>
        </w:r>
        <w:r w:rsidR="000371CF" w:rsidRPr="00F63F94">
          <w:rPr>
            <w:rStyle w:val="Hyperlink"/>
            <w:rFonts w:eastAsia="Verdana" w:cs="Verdana"/>
          </w:rPr>
          <w:t xml:space="preserve"> (EC-76)</w:t>
        </w:r>
      </w:hyperlink>
      <w:r w:rsidR="00176BB1" w:rsidRPr="00F63F94">
        <w:rPr>
          <w:rStyle w:val="Hyperlink"/>
          <w:rFonts w:eastAsia="Verdana" w:cs="Verdana"/>
        </w:rPr>
        <w:t>)</w:t>
      </w:r>
      <w:r w:rsidR="000371CF" w:rsidRPr="00F63F94">
        <w:rPr>
          <w:rFonts w:eastAsia="Verdana" w:cs="Verdana"/>
        </w:rPr>
        <w:t xml:space="preserve"> to C</w:t>
      </w:r>
      <w:r w:rsidR="00176BB1" w:rsidRPr="00F63F94">
        <w:rPr>
          <w:rFonts w:eastAsia="Verdana" w:cs="Verdana"/>
        </w:rPr>
        <w:t>ongress</w:t>
      </w:r>
      <w:r w:rsidR="000371CF" w:rsidRPr="00F63F94">
        <w:rPr>
          <w:rFonts w:eastAsia="Verdana" w:cs="Verdana"/>
        </w:rPr>
        <w:t xml:space="preserve"> to adopt.</w:t>
      </w:r>
    </w:p>
    <w:p w14:paraId="641427FF" w14:textId="77777777" w:rsidR="00C5480E" w:rsidRPr="00F63F94" w:rsidRDefault="00C5480E" w:rsidP="00773000">
      <w:pPr>
        <w:pStyle w:val="Heading3"/>
      </w:pPr>
      <w:r w:rsidRPr="00F63F94">
        <w:t>Expected action</w:t>
      </w:r>
    </w:p>
    <w:p w14:paraId="744F58B2" w14:textId="77777777" w:rsidR="00E5233A" w:rsidRPr="00F63F94" w:rsidRDefault="00C5480E" w:rsidP="00E5233A">
      <w:pPr>
        <w:spacing w:before="240"/>
        <w:jc w:val="left"/>
        <w:rPr>
          <w:rFonts w:eastAsia="Verdana" w:cs="Verdana"/>
        </w:rPr>
      </w:pPr>
      <w:bookmarkStart w:id="34" w:name="_Ref108012355"/>
      <w:r w:rsidRPr="00F63F94">
        <w:rPr>
          <w:rFonts w:eastAsia="Verdana" w:cs="Verdana"/>
        </w:rPr>
        <w:t xml:space="preserve">Based on the above, the Congress </w:t>
      </w:r>
      <w:r w:rsidR="00176BB1" w:rsidRPr="00F63F94">
        <w:rPr>
          <w:rFonts w:eastAsia="Verdana" w:cs="Verdana"/>
        </w:rPr>
        <w:t xml:space="preserve">is invited </w:t>
      </w:r>
      <w:r w:rsidRPr="00F63F94">
        <w:rPr>
          <w:rFonts w:eastAsia="Verdana" w:cs="Verdana"/>
        </w:rPr>
        <w:t>to adopt</w:t>
      </w:r>
      <w:bookmarkEnd w:id="34"/>
      <w:r w:rsidRPr="00F63F94">
        <w:rPr>
          <w:rFonts w:eastAsia="Verdana" w:cs="Verdana"/>
        </w:rPr>
        <w:t xml:space="preserve"> Draft Resolution</w:t>
      </w:r>
      <w:r w:rsidR="00394C8D" w:rsidRPr="00F63F94">
        <w:rPr>
          <w:rFonts w:eastAsia="Verdana" w:cs="Verdana"/>
        </w:rPr>
        <w:t> 4</w:t>
      </w:r>
      <w:r w:rsidRPr="00F63F94">
        <w:rPr>
          <w:rFonts w:eastAsia="Verdana" w:cs="Verdana"/>
        </w:rPr>
        <w:t>.4(1)/1 (Cg-19).</w:t>
      </w:r>
    </w:p>
    <w:p w14:paraId="230A968F" w14:textId="77777777" w:rsidR="00C5480E" w:rsidRPr="00F63F94" w:rsidRDefault="00C5480E" w:rsidP="00E5233A">
      <w:pPr>
        <w:spacing w:before="240"/>
        <w:jc w:val="left"/>
        <w:rPr>
          <w:rFonts w:eastAsia="Verdana" w:cs="Verdana"/>
        </w:rPr>
      </w:pPr>
      <w:r w:rsidRPr="00F63F94">
        <w:rPr>
          <w:rFonts w:eastAsia="Verdana" w:cs="Verdana"/>
        </w:rPr>
        <w:br w:type="page"/>
      </w:r>
    </w:p>
    <w:p w14:paraId="683EA305" w14:textId="77777777" w:rsidR="0063237F" w:rsidRPr="00F63F94" w:rsidRDefault="0063237F" w:rsidP="0063237F">
      <w:pPr>
        <w:pStyle w:val="Heading1"/>
      </w:pPr>
      <w:r w:rsidRPr="00F63F94">
        <w:lastRenderedPageBreak/>
        <w:t>DRAFT RESOLUTION</w:t>
      </w:r>
    </w:p>
    <w:p w14:paraId="4600E410" w14:textId="77777777" w:rsidR="00A80767" w:rsidRPr="00F63F94" w:rsidRDefault="00A80767" w:rsidP="00A80767">
      <w:pPr>
        <w:pStyle w:val="Heading2"/>
      </w:pPr>
      <w:r w:rsidRPr="00F63F94">
        <w:t>Draft Resolution</w:t>
      </w:r>
      <w:r w:rsidR="00394C8D" w:rsidRPr="00F63F94">
        <w:t> 4</w:t>
      </w:r>
      <w:r w:rsidR="00013704" w:rsidRPr="00F63F94">
        <w:t>.4(1)</w:t>
      </w:r>
      <w:r w:rsidRPr="00F63F94">
        <w:t xml:space="preserve">/1 </w:t>
      </w:r>
      <w:r w:rsidR="00013704" w:rsidRPr="00F63F94">
        <w:t>(Cg-19)</w:t>
      </w:r>
    </w:p>
    <w:p w14:paraId="2B3A0D36" w14:textId="77777777" w:rsidR="00A80767" w:rsidRPr="00F63F94" w:rsidRDefault="0099526D" w:rsidP="00A80767">
      <w:pPr>
        <w:pStyle w:val="Heading2"/>
      </w:pPr>
      <w:r w:rsidRPr="00F63F94">
        <w:t>WMO Capacity Development Strategy (W</w:t>
      </w:r>
      <w:r w:rsidR="001B1EB0" w:rsidRPr="00F63F94">
        <w:t>CDS)</w:t>
      </w:r>
    </w:p>
    <w:p w14:paraId="6D198A76" w14:textId="77777777" w:rsidR="00A80767" w:rsidRPr="00F63F94" w:rsidRDefault="00A80767" w:rsidP="00A80767">
      <w:pPr>
        <w:pStyle w:val="WMOBodyText"/>
      </w:pPr>
      <w:r w:rsidRPr="00F63F94">
        <w:t xml:space="preserve">THE </w:t>
      </w:r>
      <w:r w:rsidR="00013704" w:rsidRPr="00F63F94">
        <w:t>WORLD METEOROLOGICAL CONGRESS</w:t>
      </w:r>
      <w:r w:rsidRPr="00F63F94">
        <w:t>,</w:t>
      </w:r>
    </w:p>
    <w:p w14:paraId="07E1B367" w14:textId="77777777" w:rsidR="00491176" w:rsidRPr="00F63F94" w:rsidRDefault="00A80767" w:rsidP="00A80767">
      <w:pPr>
        <w:pStyle w:val="WMOBodyText"/>
      </w:pPr>
      <w:r w:rsidRPr="00F63F94">
        <w:rPr>
          <w:b/>
        </w:rPr>
        <w:t>Recalling</w:t>
      </w:r>
      <w:r w:rsidR="00491176" w:rsidRPr="00F63F94">
        <w:rPr>
          <w:b/>
        </w:rPr>
        <w:t>:</w:t>
      </w:r>
    </w:p>
    <w:p w14:paraId="78AC247F" w14:textId="77777777" w:rsidR="00491176" w:rsidRPr="00F63F94" w:rsidRDefault="001C053E" w:rsidP="001C053E">
      <w:pPr>
        <w:pStyle w:val="WMOBodyText"/>
        <w:ind w:left="567" w:hanging="567"/>
      </w:pPr>
      <w:r w:rsidRPr="00F63F94">
        <w:rPr>
          <w:bCs/>
        </w:rPr>
        <w:t>(1)</w:t>
      </w:r>
      <w:r w:rsidRPr="00F63F94">
        <w:rPr>
          <w:bCs/>
        </w:rPr>
        <w:tab/>
      </w:r>
      <w:hyperlink r:id="rId15" w:anchor="page=335" w:history="1">
        <w:r w:rsidR="00491176" w:rsidRPr="00F63F94">
          <w:rPr>
            <w:rStyle w:val="Hyperlink"/>
          </w:rPr>
          <w:t>Resolution 49 (Cg-16)</w:t>
        </w:r>
      </w:hyperlink>
      <w:r w:rsidR="00491176" w:rsidRPr="00F63F94">
        <w:t xml:space="preserve"> – WMO Strategy for Capacity Development,</w:t>
      </w:r>
    </w:p>
    <w:p w14:paraId="7F01112C" w14:textId="77777777" w:rsidR="00491176" w:rsidRPr="00F63F94" w:rsidRDefault="001C053E" w:rsidP="001C053E">
      <w:pPr>
        <w:pStyle w:val="WMOBodyText"/>
        <w:ind w:left="567" w:hanging="567"/>
      </w:pPr>
      <w:r w:rsidRPr="00F63F94">
        <w:rPr>
          <w:bCs/>
        </w:rPr>
        <w:t>(2)</w:t>
      </w:r>
      <w:r w:rsidRPr="00F63F94">
        <w:rPr>
          <w:bCs/>
        </w:rPr>
        <w:tab/>
      </w:r>
      <w:hyperlink r:id="rId16" w:anchor="page=140" w:history="1">
        <w:r w:rsidR="00491176" w:rsidRPr="00F63F94">
          <w:rPr>
            <w:rStyle w:val="Hyperlink"/>
          </w:rPr>
          <w:t>Resolution 18 (EC-64)</w:t>
        </w:r>
      </w:hyperlink>
      <w:r w:rsidR="00491176" w:rsidRPr="00F63F94">
        <w:t xml:space="preserve"> – WMO Capacity Development Strategy,</w:t>
      </w:r>
    </w:p>
    <w:p w14:paraId="66FCBAB2" w14:textId="77777777" w:rsidR="00491176" w:rsidRPr="00F63F94" w:rsidRDefault="001C053E" w:rsidP="001C053E">
      <w:pPr>
        <w:pStyle w:val="WMOBodyText"/>
        <w:ind w:left="567" w:hanging="567"/>
      </w:pPr>
      <w:r w:rsidRPr="00F63F94">
        <w:rPr>
          <w:bCs/>
        </w:rPr>
        <w:t>(3)</w:t>
      </w:r>
      <w:r w:rsidRPr="00F63F94">
        <w:rPr>
          <w:bCs/>
        </w:rPr>
        <w:tab/>
      </w:r>
      <w:hyperlink r:id="rId17" w:anchor="page=140" w:history="1">
        <w:r w:rsidR="00491176" w:rsidRPr="00F63F94">
          <w:rPr>
            <w:rStyle w:val="Hyperlink"/>
          </w:rPr>
          <w:t>Decision 12 (EC-72)</w:t>
        </w:r>
      </w:hyperlink>
      <w:r w:rsidR="00491176" w:rsidRPr="00F63F94">
        <w:t xml:space="preserve"> – </w:t>
      </w:r>
      <w:r w:rsidR="00491176" w:rsidRPr="00F63F94">
        <w:rPr>
          <w:lang w:eastAsia="en-GB"/>
        </w:rPr>
        <w:t>Recommendations for Revision of the WMO Capacity Development Strategy,</w:t>
      </w:r>
    </w:p>
    <w:p w14:paraId="0893264B" w14:textId="77777777" w:rsidR="00491176" w:rsidRPr="00F63F94" w:rsidRDefault="001C053E" w:rsidP="001C053E">
      <w:pPr>
        <w:pStyle w:val="WMOBodyText"/>
        <w:ind w:left="567" w:hanging="567"/>
      </w:pPr>
      <w:r w:rsidRPr="00F63F94">
        <w:rPr>
          <w:bCs/>
        </w:rPr>
        <w:t>(4)</w:t>
      </w:r>
      <w:r w:rsidRPr="00F63F94">
        <w:rPr>
          <w:bCs/>
        </w:rPr>
        <w:tab/>
      </w:r>
      <w:hyperlink r:id="rId18" w:anchor="page=82" w:history="1">
        <w:r w:rsidR="00491176" w:rsidRPr="00F63F94">
          <w:rPr>
            <w:rStyle w:val="Hyperlink"/>
          </w:rPr>
          <w:t>Decision 9 (EC-75)</w:t>
        </w:r>
      </w:hyperlink>
      <w:r w:rsidR="00491176" w:rsidRPr="00F63F94">
        <w:t xml:space="preserve"> – Revision of the WMO Capacity Development Strategy,</w:t>
      </w:r>
    </w:p>
    <w:p w14:paraId="1030C6BE" w14:textId="77777777" w:rsidR="00491176" w:rsidRPr="00F63F94" w:rsidRDefault="001C053E" w:rsidP="001C053E">
      <w:pPr>
        <w:pStyle w:val="WMOBodyText"/>
        <w:ind w:left="567" w:hanging="567"/>
      </w:pPr>
      <w:r w:rsidRPr="00F63F94">
        <w:rPr>
          <w:bCs/>
        </w:rPr>
        <w:t>(5)</w:t>
      </w:r>
      <w:r w:rsidRPr="00F63F94">
        <w:rPr>
          <w:bCs/>
        </w:rPr>
        <w:tab/>
      </w:r>
      <w:hyperlink r:id="rId19" w:history="1">
        <w:r w:rsidR="00654824" w:rsidRPr="00F63F94">
          <w:rPr>
            <w:rStyle w:val="Hyperlink"/>
          </w:rPr>
          <w:t>Recommendation</w:t>
        </w:r>
        <w:r w:rsidR="00394C8D" w:rsidRPr="00F63F94">
          <w:rPr>
            <w:rStyle w:val="Hyperlink"/>
          </w:rPr>
          <w:t> 1</w:t>
        </w:r>
        <w:r w:rsidR="00654824" w:rsidRPr="00F63F94">
          <w:rPr>
            <w:rStyle w:val="Hyperlink"/>
          </w:rPr>
          <w:t>0 (EC-76)</w:t>
        </w:r>
      </w:hyperlink>
      <w:r w:rsidR="00884F20" w:rsidRPr="00F63F94">
        <w:t xml:space="preserve"> – </w:t>
      </w:r>
      <w:r w:rsidR="00491176" w:rsidRPr="00F63F94">
        <w:t>WMO Capacity Development Strategy (WCDS)</w:t>
      </w:r>
      <w:r w:rsidR="00752EFD" w:rsidRPr="00F63F94">
        <w:t>,</w:t>
      </w:r>
    </w:p>
    <w:p w14:paraId="3A45230B" w14:textId="77777777" w:rsidR="00491176" w:rsidRPr="00F63F94" w:rsidRDefault="00A80767" w:rsidP="00491176">
      <w:pPr>
        <w:pStyle w:val="WMOBodyText"/>
      </w:pPr>
      <w:r w:rsidRPr="00F63F94">
        <w:rPr>
          <w:b/>
        </w:rPr>
        <w:t>Having examined</w:t>
      </w:r>
      <w:r w:rsidRPr="00F63F94">
        <w:t xml:space="preserve"> </w:t>
      </w:r>
      <w:hyperlink r:id="rId20" w:history="1">
        <w:r w:rsidR="00654824" w:rsidRPr="00F63F94">
          <w:rPr>
            <w:rStyle w:val="Hyperlink"/>
          </w:rPr>
          <w:t>Recommendation</w:t>
        </w:r>
        <w:r w:rsidR="00394C8D" w:rsidRPr="00F63F94">
          <w:rPr>
            <w:rStyle w:val="Hyperlink"/>
          </w:rPr>
          <w:t> 1</w:t>
        </w:r>
        <w:r w:rsidR="00654824" w:rsidRPr="00F63F94">
          <w:rPr>
            <w:rStyle w:val="Hyperlink"/>
          </w:rPr>
          <w:t>0 (EC-76)</w:t>
        </w:r>
      </w:hyperlink>
      <w:r w:rsidR="00654824" w:rsidRPr="00F63F94">
        <w:t xml:space="preserve"> </w:t>
      </w:r>
      <w:r w:rsidR="00491176" w:rsidRPr="00F63F94">
        <w:t>containing the draft updated WMO Capacity Development Strategy proposed by the EC Capacity Development Panel,</w:t>
      </w:r>
    </w:p>
    <w:p w14:paraId="095E236F" w14:textId="77777777" w:rsidR="00491176" w:rsidRPr="00F63F94" w:rsidRDefault="00491176" w:rsidP="00491176">
      <w:pPr>
        <w:pStyle w:val="WMOBodyText"/>
      </w:pPr>
      <w:r w:rsidRPr="00F63F94">
        <w:rPr>
          <w:b/>
          <w:bCs/>
        </w:rPr>
        <w:t>Noting with appreciation</w:t>
      </w:r>
      <w:r w:rsidRPr="00F63F94">
        <w:t xml:space="preserve"> the work conducted by the EC Capacity Development Panel in reviewing and updating the first version of the WMO Capacity Development Strategy </w:t>
      </w:r>
      <w:bookmarkStart w:id="35" w:name="_Hlk121486360"/>
      <w:r w:rsidRPr="00F63F94">
        <w:t>(WCDS)</w:t>
      </w:r>
      <w:bookmarkEnd w:id="35"/>
      <w:r w:rsidRPr="00F63F94">
        <w:t xml:space="preserve"> adopted with </w:t>
      </w:r>
      <w:hyperlink r:id="rId21" w:anchor="page=140" w:history="1">
        <w:r w:rsidRPr="00F63F94">
          <w:rPr>
            <w:rStyle w:val="Hyperlink"/>
          </w:rPr>
          <w:t>Resolution 18 (EC-64)</w:t>
        </w:r>
      </w:hyperlink>
      <w:r w:rsidRPr="00F63F94">
        <w:t>,</w:t>
      </w:r>
    </w:p>
    <w:p w14:paraId="7B8202E8" w14:textId="77777777" w:rsidR="00491176" w:rsidRPr="00F63F94" w:rsidRDefault="00491176" w:rsidP="00491176">
      <w:pPr>
        <w:pStyle w:val="WMOBodyText"/>
      </w:pPr>
      <w:r w:rsidRPr="00F63F94">
        <w:rPr>
          <w:b/>
          <w:bCs/>
        </w:rPr>
        <w:t>Noting further</w:t>
      </w:r>
      <w:r w:rsidRPr="00F63F94">
        <w:t xml:space="preserve"> that the review and update of the WCDS was timely and necessary in order to account for the changes in the capacity development concepts and practices of the Organization in view of the </w:t>
      </w:r>
      <w:r w:rsidR="0011318C" w:rsidRPr="00F63F94">
        <w:t xml:space="preserve">multidimensional </w:t>
      </w:r>
      <w:r w:rsidR="00F4326D" w:rsidRPr="00F63F94">
        <w:t xml:space="preserve">evolution of </w:t>
      </w:r>
      <w:r w:rsidRPr="00F63F94">
        <w:t>capacity needs of Members striving to enhance their services in response to current and future challenges,</w:t>
      </w:r>
    </w:p>
    <w:p w14:paraId="45B67737" w14:textId="77777777" w:rsidR="00491176" w:rsidRPr="00F63F94" w:rsidRDefault="00491176" w:rsidP="00491176">
      <w:pPr>
        <w:pStyle w:val="WMOBodyText"/>
      </w:pPr>
      <w:r w:rsidRPr="00F63F94">
        <w:rPr>
          <w:b/>
          <w:bCs/>
        </w:rPr>
        <w:t xml:space="preserve">Reinstating </w:t>
      </w:r>
      <w:r w:rsidRPr="00F63F94">
        <w:t xml:space="preserve">the fundamental role of the capacity development activities of the Organization in partnership with </w:t>
      </w:r>
      <w:r w:rsidR="00B04C63" w:rsidRPr="00F63F94">
        <w:t xml:space="preserve">the </w:t>
      </w:r>
      <w:r w:rsidRPr="00F63F94">
        <w:t>international development community to help reduce inequalities and bridge capacity gaps in critical socioeconomic areas</w:t>
      </w:r>
      <w:r w:rsidR="00905ADE" w:rsidRPr="00F63F94">
        <w:t xml:space="preserve"> and to implement the EW4</w:t>
      </w:r>
      <w:r w:rsidR="00134AB5" w:rsidRPr="00F63F94">
        <w:t>A</w:t>
      </w:r>
      <w:r w:rsidR="00905ADE" w:rsidRPr="00F63F94">
        <w:t>ll Initiative</w:t>
      </w:r>
      <w:del w:id="36" w:author="Nadia Oppliger" w:date="2023-06-01T15:32:00Z">
        <w:r w:rsidR="00905ADE" w:rsidRPr="00F63F94" w:rsidDel="00E61694">
          <w:delText xml:space="preserve"> [Switzerland]</w:delText>
        </w:r>
      </w:del>
      <w:r w:rsidRPr="00F63F94">
        <w:t>,</w:t>
      </w:r>
    </w:p>
    <w:p w14:paraId="0408596B" w14:textId="553D71D4" w:rsidR="0056524A" w:rsidRDefault="00491176" w:rsidP="00491176">
      <w:pPr>
        <w:pStyle w:val="WMOBodyText"/>
        <w:rPr>
          <w:ins w:id="37" w:author="Luciane Veeck" w:date="2023-05-27T15:40:00Z"/>
        </w:rPr>
      </w:pPr>
      <w:r w:rsidRPr="00F63F94">
        <w:rPr>
          <w:b/>
          <w:bCs/>
        </w:rPr>
        <w:t>Acknowledging</w:t>
      </w:r>
      <w:r w:rsidRPr="00F63F94">
        <w:t xml:space="preserve"> that the </w:t>
      </w:r>
      <w:ins w:id="38" w:author="Luciane Veeck" w:date="2023-05-27T15:19:00Z">
        <w:r w:rsidR="00B434AD">
          <w:t>revised</w:t>
        </w:r>
      </w:ins>
      <w:ins w:id="39" w:author="Luciane Veeck" w:date="2023-05-27T15:43:00Z">
        <w:r w:rsidR="007615B9">
          <w:t xml:space="preserve"> </w:t>
        </w:r>
      </w:ins>
      <w:r w:rsidRPr="00F63F94">
        <w:t xml:space="preserve">WCDS </w:t>
      </w:r>
      <w:del w:id="40" w:author="Luciane Veeck" w:date="2023-05-27T15:40:00Z">
        <w:r w:rsidRPr="00F63F94" w:rsidDel="008D6811">
          <w:delText xml:space="preserve">will </w:delText>
        </w:r>
      </w:del>
      <w:r w:rsidRPr="00F63F94">
        <w:t>provide</w:t>
      </w:r>
      <w:ins w:id="41" w:author="Luciane Veeck" w:date="2023-05-27T15:40:00Z">
        <w:r w:rsidR="008D6811">
          <w:t>s</w:t>
        </w:r>
      </w:ins>
      <w:r w:rsidRPr="00F63F94">
        <w:t xml:space="preserve"> an overarching strategic framework</w:t>
      </w:r>
      <w:ins w:id="42" w:author="Luciane Veeck" w:date="2023-05-27T15:44:00Z">
        <w:r w:rsidR="001D49E3">
          <w:t xml:space="preserve"> for capacity development</w:t>
        </w:r>
      </w:ins>
      <w:ins w:id="43" w:author="Luciane Veeck" w:date="2023-05-27T15:43:00Z">
        <w:r w:rsidR="002E3D56">
          <w:t xml:space="preserve">, </w:t>
        </w:r>
      </w:ins>
      <w:ins w:id="44" w:author="Luciane Veeck" w:date="2023-05-27T16:09:00Z">
        <w:r w:rsidR="00ED482F">
          <w:t xml:space="preserve">the new version of </w:t>
        </w:r>
      </w:ins>
      <w:ins w:id="45" w:author="Luciane Veeck" w:date="2023-05-27T15:43:00Z">
        <w:r w:rsidR="002E3D56">
          <w:t>this</w:t>
        </w:r>
      </w:ins>
      <w:ins w:id="46" w:author="Luciane Veeck" w:date="2023-05-27T15:45:00Z">
        <w:r w:rsidR="00D8298B">
          <w:t xml:space="preserve"> </w:t>
        </w:r>
      </w:ins>
      <w:ins w:id="47" w:author="Luciane Veeck" w:date="2023-05-27T15:44:00Z">
        <w:r w:rsidR="007A05FE">
          <w:t xml:space="preserve">document is </w:t>
        </w:r>
      </w:ins>
      <w:ins w:id="48" w:author="Luciane Veeck" w:date="2023-05-29T08:54:00Z">
        <w:r w:rsidR="000B51B3">
          <w:t xml:space="preserve">therefore </w:t>
        </w:r>
      </w:ins>
      <w:ins w:id="49" w:author="Luciane Veeck" w:date="2023-05-27T15:44:00Z">
        <w:r w:rsidR="007A05FE">
          <w:t xml:space="preserve">entitled </w:t>
        </w:r>
      </w:ins>
      <w:ins w:id="50" w:author="Cecilia Cameron" w:date="2023-06-05T15:10:00Z">
        <w:r w:rsidR="008B2D46">
          <w:t>“</w:t>
        </w:r>
      </w:ins>
      <w:ins w:id="51" w:author="Luciane Veeck" w:date="2023-05-27T15:44:00Z">
        <w:r w:rsidR="007A05FE">
          <w:t>WMO Capacity Development F</w:t>
        </w:r>
      </w:ins>
      <w:ins w:id="52" w:author="Luciane Veeck" w:date="2023-05-27T15:45:00Z">
        <w:r w:rsidR="007A05FE">
          <w:t>ramework</w:t>
        </w:r>
        <w:r w:rsidR="005812BE">
          <w:t xml:space="preserve"> (WCDF</w:t>
        </w:r>
      </w:ins>
      <w:ins w:id="53" w:author="Luciane Veeck" w:date="2023-05-27T15:57:00Z">
        <w:r w:rsidR="00103ED2">
          <w:t>)</w:t>
        </w:r>
      </w:ins>
      <w:ins w:id="54" w:author="Cecilia Cameron" w:date="2023-06-05T15:10:00Z">
        <w:r w:rsidR="008B2D46">
          <w:t>”</w:t>
        </w:r>
      </w:ins>
      <w:ins w:id="55" w:author="Luciane Veeck" w:date="2023-05-27T16:25:00Z">
        <w:r w:rsidR="00010D48">
          <w:t>,</w:t>
        </w:r>
      </w:ins>
    </w:p>
    <w:p w14:paraId="4F5B0894" w14:textId="77777777" w:rsidR="00491176" w:rsidRPr="00F63F94" w:rsidRDefault="006621D4" w:rsidP="00491176">
      <w:pPr>
        <w:pStyle w:val="WMOBodyText"/>
      </w:pPr>
      <w:ins w:id="56" w:author="Luciane Veeck" w:date="2023-05-27T15:58:00Z">
        <w:r w:rsidRPr="00F63F94">
          <w:rPr>
            <w:b/>
            <w:bCs/>
          </w:rPr>
          <w:t>A</w:t>
        </w:r>
        <w:r w:rsidR="00887E32">
          <w:rPr>
            <w:b/>
            <w:bCs/>
          </w:rPr>
          <w:t>lso a</w:t>
        </w:r>
        <w:r w:rsidRPr="00F63F94">
          <w:rPr>
            <w:b/>
            <w:bCs/>
          </w:rPr>
          <w:t>cknowledging</w:t>
        </w:r>
        <w:r w:rsidRPr="00F63F94">
          <w:t xml:space="preserve"> </w:t>
        </w:r>
      </w:ins>
      <w:ins w:id="57" w:author="Luciane Veeck" w:date="2023-05-27T15:59:00Z">
        <w:r w:rsidR="007069C0">
          <w:t>that the WCD</w:t>
        </w:r>
      </w:ins>
      <w:ins w:id="58" w:author="Luciane Veeck" w:date="2023-05-27T16:03:00Z">
        <w:r w:rsidR="003F2A54">
          <w:t>F</w:t>
        </w:r>
      </w:ins>
      <w:ins w:id="59" w:author="Luciane Veeck" w:date="2023-05-27T15:59:00Z">
        <w:r w:rsidR="007069C0">
          <w:t xml:space="preserve"> will support</w:t>
        </w:r>
      </w:ins>
      <w:ins w:id="60" w:author="Luciane Veeck" w:date="2023-05-27T16:02:00Z">
        <w:r w:rsidR="00F87FAA">
          <w:t xml:space="preserve"> </w:t>
        </w:r>
        <w:r w:rsidR="003F2A54">
          <w:t xml:space="preserve">the </w:t>
        </w:r>
      </w:ins>
      <w:del w:id="61" w:author="Luciane Veeck" w:date="2023-05-27T16:02:00Z">
        <w:r w:rsidR="00491176" w:rsidRPr="00F63F94" w:rsidDel="00F87FAA">
          <w:delText xml:space="preserve">for </w:delText>
        </w:r>
      </w:del>
      <w:r w:rsidR="00491176" w:rsidRPr="00F63F94">
        <w:t>alignment and reinforcement of the WMO capacity development activities across all business domains engaged in the value cycle of generating weather, climate, hydrological and related environmental information and services,</w:t>
      </w:r>
    </w:p>
    <w:p w14:paraId="72650422" w14:textId="77777777" w:rsidR="00491176" w:rsidRPr="00F63F94" w:rsidRDefault="00491176" w:rsidP="00491176">
      <w:pPr>
        <w:pStyle w:val="WMOBodyText"/>
      </w:pPr>
      <w:r w:rsidRPr="00F63F94">
        <w:rPr>
          <w:b/>
          <w:bCs/>
        </w:rPr>
        <w:t xml:space="preserve">Acknowledging further </w:t>
      </w:r>
      <w:r w:rsidRPr="00F63F94">
        <w:t xml:space="preserve">that the </w:t>
      </w:r>
      <w:del w:id="62" w:author="Luciane Veeck" w:date="2023-05-27T15:20:00Z">
        <w:r w:rsidRPr="00F63F94" w:rsidDel="004640B1">
          <w:delText xml:space="preserve">updated WCDS </w:delText>
        </w:r>
      </w:del>
      <w:ins w:id="63" w:author="Luciane Veeck" w:date="2023-05-27T16:07:00Z">
        <w:r w:rsidR="00177809">
          <w:t xml:space="preserve">WCDF </w:t>
        </w:r>
      </w:ins>
      <w:r w:rsidRPr="00F63F94">
        <w:t>will contribute to the success of the WMO reform process through introducing more innovation, accountability and coherence of the capacity development actions across all relevant stakeholders,</w:t>
      </w:r>
    </w:p>
    <w:p w14:paraId="285C7B8C" w14:textId="77777777" w:rsidR="00491176" w:rsidRPr="00F63F94" w:rsidRDefault="00491176" w:rsidP="00491176">
      <w:pPr>
        <w:pStyle w:val="WMOBodyText"/>
      </w:pPr>
      <w:r w:rsidRPr="00F63F94">
        <w:rPr>
          <w:b/>
          <w:bCs/>
        </w:rPr>
        <w:t>Agrees</w:t>
      </w:r>
      <w:r w:rsidRPr="00F63F94">
        <w:t xml:space="preserve"> on the concept of the </w:t>
      </w:r>
      <w:del w:id="64" w:author="Luciane Veeck" w:date="2023-05-27T15:22:00Z">
        <w:r w:rsidRPr="00F63F94" w:rsidDel="008719A6">
          <w:delText xml:space="preserve">WCDS </w:delText>
        </w:r>
      </w:del>
      <w:ins w:id="65" w:author="Luciane Veeck" w:date="2023-05-27T15:22:00Z">
        <w:r w:rsidR="008719A6">
          <w:t xml:space="preserve">WCDF </w:t>
        </w:r>
      </w:ins>
      <w:r w:rsidRPr="00F63F94">
        <w:t xml:space="preserve">as a supporting </w:t>
      </w:r>
      <w:del w:id="66" w:author="Luciane Veeck" w:date="2023-05-27T15:23:00Z">
        <w:r w:rsidRPr="00F63F94" w:rsidDel="00A85DEA">
          <w:delText xml:space="preserve">strategy </w:delText>
        </w:r>
      </w:del>
      <w:ins w:id="67" w:author="Luciane Veeck" w:date="2023-05-27T15:23:00Z">
        <w:r w:rsidR="00A85DEA">
          <w:t xml:space="preserve">framework </w:t>
        </w:r>
      </w:ins>
      <w:r w:rsidRPr="00F63F94">
        <w:t xml:space="preserve">to the WMO Strategic Plan covering all capacity development elements of its Long-Term Goals and Strategic Objectives, with particular focus on Long-Term Goal 4: </w:t>
      </w:r>
      <w:r w:rsidRPr="00F63F94">
        <w:rPr>
          <w:i/>
          <w:iCs/>
        </w:rPr>
        <w:t>Close the capacity gap on weather, climate, hydrological and related environmental services: Enhancing service delivery capacity of developing countries to ensure availability of essential information and services needed by governments, economic sectors and citizens</w:t>
      </w:r>
      <w:r w:rsidRPr="00F63F94">
        <w:t>;</w:t>
      </w:r>
    </w:p>
    <w:p w14:paraId="7EFC729C" w14:textId="77777777" w:rsidR="00491176" w:rsidRPr="00F63F94" w:rsidRDefault="00491176" w:rsidP="00491176">
      <w:pPr>
        <w:pStyle w:val="WMOBodyText"/>
        <w:rPr>
          <w:bCs/>
        </w:rPr>
      </w:pPr>
      <w:r w:rsidRPr="00E71702">
        <w:rPr>
          <w:b/>
        </w:rPr>
        <w:lastRenderedPageBreak/>
        <w:t>Adopts</w:t>
      </w:r>
      <w:r w:rsidRPr="00E71702">
        <w:rPr>
          <w:bCs/>
        </w:rPr>
        <w:t xml:space="preserve"> the </w:t>
      </w:r>
      <w:del w:id="68" w:author="Luciane Veeck" w:date="2023-05-27T15:24:00Z">
        <w:r w:rsidRPr="00E71702" w:rsidDel="005D73F0">
          <w:rPr>
            <w:bCs/>
          </w:rPr>
          <w:delText xml:space="preserve">new </w:delText>
        </w:r>
      </w:del>
      <w:ins w:id="69" w:author="Luciane Veeck" w:date="2023-05-27T15:24:00Z">
        <w:r w:rsidR="005D73F0">
          <w:rPr>
            <w:bCs/>
          </w:rPr>
          <w:t xml:space="preserve">revised </w:t>
        </w:r>
      </w:ins>
      <w:r w:rsidRPr="00E71702">
        <w:rPr>
          <w:bCs/>
        </w:rPr>
        <w:t xml:space="preserve">version of the WMO Capacity Development Strategy </w:t>
      </w:r>
      <w:ins w:id="70" w:author="Luciane Veeck" w:date="2023-05-27T15:29:00Z">
        <w:r w:rsidR="00EB591F">
          <w:rPr>
            <w:bCs/>
          </w:rPr>
          <w:t>as the new WMO Capacity Development Framework (WCDF)</w:t>
        </w:r>
        <w:r w:rsidR="00165746">
          <w:rPr>
            <w:bCs/>
          </w:rPr>
          <w:t xml:space="preserve"> </w:t>
        </w:r>
      </w:ins>
      <w:r w:rsidRPr="00E71702">
        <w:rPr>
          <w:bCs/>
        </w:rPr>
        <w:t>provided in annex to this resolution;</w:t>
      </w:r>
    </w:p>
    <w:p w14:paraId="35C5D930" w14:textId="77777777" w:rsidR="00905ADE" w:rsidRPr="00F63F94" w:rsidRDefault="00491176" w:rsidP="00491176">
      <w:pPr>
        <w:pStyle w:val="WMOBodyText"/>
        <w:rPr>
          <w:bCs/>
        </w:rPr>
      </w:pPr>
      <w:r w:rsidRPr="00F63F94">
        <w:rPr>
          <w:b/>
        </w:rPr>
        <w:t>Requests</w:t>
      </w:r>
      <w:r w:rsidRPr="00F63F94">
        <w:rPr>
          <w:bCs/>
        </w:rPr>
        <w:t xml:space="preserve"> the Secretary-General to</w:t>
      </w:r>
      <w:r w:rsidR="00905ADE" w:rsidRPr="00F63F94">
        <w:rPr>
          <w:bCs/>
        </w:rPr>
        <w:t>:</w:t>
      </w:r>
    </w:p>
    <w:p w14:paraId="0229CC80" w14:textId="77777777" w:rsidR="00491176" w:rsidRPr="00F63F94" w:rsidRDefault="00905ADE" w:rsidP="001C053E">
      <w:pPr>
        <w:pStyle w:val="WMOBodyText"/>
        <w:tabs>
          <w:tab w:val="left" w:pos="567"/>
        </w:tabs>
        <w:ind w:left="567" w:hanging="567"/>
        <w:rPr>
          <w:bCs/>
        </w:rPr>
      </w:pPr>
      <w:r w:rsidRPr="00F63F94">
        <w:rPr>
          <w:bCs/>
        </w:rPr>
        <w:t>(1)</w:t>
      </w:r>
      <w:r w:rsidRPr="00F63F94">
        <w:rPr>
          <w:bCs/>
        </w:rPr>
        <w:tab/>
        <w:t>P</w:t>
      </w:r>
      <w:r w:rsidR="00491176" w:rsidRPr="00F63F94">
        <w:rPr>
          <w:bCs/>
        </w:rPr>
        <w:t xml:space="preserve">ublish the </w:t>
      </w:r>
      <w:del w:id="71" w:author="Luciane Veeck" w:date="2023-05-27T15:30:00Z">
        <w:r w:rsidR="00491176" w:rsidRPr="00F63F94" w:rsidDel="00165746">
          <w:rPr>
            <w:bCs/>
          </w:rPr>
          <w:delText xml:space="preserve">WCDS </w:delText>
        </w:r>
      </w:del>
      <w:ins w:id="72" w:author="Luciane Veeck" w:date="2023-05-27T15:30:00Z">
        <w:r w:rsidR="00165746">
          <w:rPr>
            <w:bCs/>
          </w:rPr>
          <w:t xml:space="preserve">WCDF </w:t>
        </w:r>
      </w:ins>
      <w:r w:rsidR="00491176" w:rsidRPr="00F63F94">
        <w:rPr>
          <w:bCs/>
        </w:rPr>
        <w:t>in all WMO official languages</w:t>
      </w:r>
      <w:del w:id="73" w:author="Nadia Oppliger" w:date="2023-06-01T15:31:00Z">
        <w:r w:rsidRPr="00F63F94" w:rsidDel="00E61694">
          <w:rPr>
            <w:bCs/>
          </w:rPr>
          <w:delText xml:space="preserve"> [Switzerland]</w:delText>
        </w:r>
      </w:del>
      <w:r w:rsidR="00491176" w:rsidRPr="00F63F94">
        <w:rPr>
          <w:bCs/>
        </w:rPr>
        <w:t>;</w:t>
      </w:r>
    </w:p>
    <w:p w14:paraId="1896F79C" w14:textId="77777777" w:rsidR="00905ADE" w:rsidRPr="00F63F94" w:rsidRDefault="00905ADE" w:rsidP="00905ADE">
      <w:pPr>
        <w:pStyle w:val="WMOBodyText"/>
        <w:tabs>
          <w:tab w:val="left" w:pos="567"/>
        </w:tabs>
        <w:ind w:left="567" w:hanging="567"/>
        <w:rPr>
          <w:bCs/>
        </w:rPr>
      </w:pPr>
      <w:r w:rsidRPr="00F63F94">
        <w:rPr>
          <w:bCs/>
        </w:rPr>
        <w:t>(2)</w:t>
      </w:r>
      <w:r w:rsidRPr="00F63F94">
        <w:rPr>
          <w:bCs/>
        </w:rPr>
        <w:tab/>
        <w:t xml:space="preserve">Support </w:t>
      </w:r>
      <w:r w:rsidR="00491176" w:rsidRPr="00F63F94">
        <w:rPr>
          <w:bCs/>
        </w:rPr>
        <w:t xml:space="preserve">appropriate communication actions to promote the </w:t>
      </w:r>
      <w:del w:id="74" w:author="Luciane Veeck" w:date="2023-05-27T15:30:00Z">
        <w:r w:rsidR="00491176" w:rsidRPr="00F63F94" w:rsidDel="00165746">
          <w:rPr>
            <w:bCs/>
          </w:rPr>
          <w:delText xml:space="preserve">WCDS </w:delText>
        </w:r>
      </w:del>
      <w:ins w:id="75" w:author="Luciane Veeck" w:date="2023-05-27T15:30:00Z">
        <w:r w:rsidR="00165746">
          <w:rPr>
            <w:bCs/>
          </w:rPr>
          <w:t xml:space="preserve">WCDF </w:t>
        </w:r>
      </w:ins>
      <w:r w:rsidR="00491176" w:rsidRPr="00F63F94">
        <w:rPr>
          <w:bCs/>
        </w:rPr>
        <w:t>through the WMO website and other appropriate channels</w:t>
      </w:r>
      <w:del w:id="76" w:author="Nadia Oppliger" w:date="2023-06-01T15:31:00Z">
        <w:r w:rsidRPr="00F63F94" w:rsidDel="00E61694">
          <w:rPr>
            <w:bCs/>
          </w:rPr>
          <w:delText xml:space="preserve"> [Switzerland]</w:delText>
        </w:r>
      </w:del>
      <w:r w:rsidR="00215D69">
        <w:rPr>
          <w:bCs/>
          <w:lang w:val="en-CH"/>
        </w:rPr>
        <w:t>;</w:t>
      </w:r>
      <w:r w:rsidR="00491176" w:rsidRPr="00F63F94">
        <w:rPr>
          <w:bCs/>
        </w:rPr>
        <w:t xml:space="preserve"> </w:t>
      </w:r>
    </w:p>
    <w:p w14:paraId="72A5DC7C" w14:textId="77777777" w:rsidR="00491176" w:rsidRPr="00F63F94" w:rsidRDefault="00905ADE" w:rsidP="00905ADE">
      <w:pPr>
        <w:pStyle w:val="WMOBodyText"/>
        <w:tabs>
          <w:tab w:val="left" w:pos="567"/>
        </w:tabs>
        <w:ind w:left="567" w:hanging="567"/>
        <w:rPr>
          <w:bCs/>
        </w:rPr>
      </w:pPr>
      <w:r w:rsidRPr="00F63F94">
        <w:rPr>
          <w:bCs/>
        </w:rPr>
        <w:t>(3)</w:t>
      </w:r>
      <w:r w:rsidRPr="00F63F94">
        <w:rPr>
          <w:bCs/>
        </w:rPr>
        <w:tab/>
        <w:t>E</w:t>
      </w:r>
      <w:r w:rsidR="00491176" w:rsidRPr="00F63F94">
        <w:rPr>
          <w:bCs/>
        </w:rPr>
        <w:t>nsure resources for the continuity of such communication activities allowing Members to share good practices and lessons learned in implementing capacity development activities</w:t>
      </w:r>
      <w:del w:id="77" w:author="Nadia Oppliger" w:date="2023-06-01T15:31:00Z">
        <w:r w:rsidRPr="00F63F94" w:rsidDel="00E61694">
          <w:rPr>
            <w:bCs/>
          </w:rPr>
          <w:delText xml:space="preserve"> [Switzerland]</w:delText>
        </w:r>
      </w:del>
      <w:r w:rsidR="00491176" w:rsidRPr="00F63F94">
        <w:rPr>
          <w:bCs/>
        </w:rPr>
        <w:t>;</w:t>
      </w:r>
    </w:p>
    <w:p w14:paraId="60087675" w14:textId="77777777" w:rsidR="00905ADE" w:rsidRPr="00F63F94" w:rsidRDefault="00905ADE" w:rsidP="001C053E">
      <w:pPr>
        <w:pStyle w:val="WMOBodyText"/>
        <w:tabs>
          <w:tab w:val="left" w:pos="567"/>
        </w:tabs>
        <w:ind w:left="567" w:hanging="567"/>
        <w:rPr>
          <w:bCs/>
        </w:rPr>
      </w:pPr>
      <w:r w:rsidRPr="00F63F94">
        <w:rPr>
          <w:bCs/>
        </w:rPr>
        <w:t>(4)</w:t>
      </w:r>
      <w:r w:rsidR="003844C5" w:rsidRPr="00F63F94">
        <w:rPr>
          <w:bCs/>
        </w:rPr>
        <w:tab/>
      </w:r>
      <w:r w:rsidR="00CF390D" w:rsidRPr="00F63F94">
        <w:rPr>
          <w:bCs/>
        </w:rPr>
        <w:t>Ensure there is clarity of the roles and responsibilities of, and coordination between, the different actors involved in Capacity Development activities within the WMO programmes and within the framework of third-party activities in which the WMO is involved</w:t>
      </w:r>
      <w:del w:id="78" w:author="Nadia Oppliger" w:date="2023-06-01T15:31:00Z">
        <w:r w:rsidR="00CF390D" w:rsidRPr="00F63F94" w:rsidDel="00E61694">
          <w:rPr>
            <w:bCs/>
          </w:rPr>
          <w:delText xml:space="preserve"> </w:delText>
        </w:r>
        <w:r w:rsidR="003844C5" w:rsidRPr="00F63F94" w:rsidDel="00E61694">
          <w:rPr>
            <w:bCs/>
          </w:rPr>
          <w:delText>[Switzerland]</w:delText>
        </w:r>
      </w:del>
      <w:r w:rsidR="003844C5" w:rsidRPr="00F63F94">
        <w:rPr>
          <w:bCs/>
        </w:rPr>
        <w:t>.</w:t>
      </w:r>
    </w:p>
    <w:p w14:paraId="3FB5589F" w14:textId="77777777" w:rsidR="00491176" w:rsidRPr="00F63F94" w:rsidRDefault="00491176" w:rsidP="00491176">
      <w:pPr>
        <w:pStyle w:val="WMOBodyText"/>
      </w:pPr>
      <w:r w:rsidRPr="00F63F94">
        <w:rPr>
          <w:b/>
        </w:rPr>
        <w:t>Requests</w:t>
      </w:r>
      <w:r w:rsidRPr="00F63F94">
        <w:t xml:space="preserve"> the Executive Council to keep the </w:t>
      </w:r>
      <w:del w:id="79" w:author="Luciane Veeck" w:date="2023-05-27T15:31:00Z">
        <w:r w:rsidRPr="00F63F94" w:rsidDel="002F09FE">
          <w:delText xml:space="preserve">WCDS </w:delText>
        </w:r>
      </w:del>
      <w:ins w:id="80" w:author="Luciane Veeck" w:date="2023-05-27T15:31:00Z">
        <w:r w:rsidR="002F09FE">
          <w:t xml:space="preserve">WCDF </w:t>
        </w:r>
      </w:ins>
      <w:del w:id="81" w:author="Nadia Oppliger" w:date="2023-06-01T15:31:00Z">
        <w:r w:rsidR="007E1371" w:rsidRPr="00F63F94" w:rsidDel="00E61694">
          <w:delText xml:space="preserve">[UK] </w:delText>
        </w:r>
      </w:del>
      <w:r w:rsidRPr="00F63F94">
        <w:t>under review in view of the rapidly changing capacity development landscape, and propose updates and adjustments as necessary;</w:t>
      </w:r>
    </w:p>
    <w:p w14:paraId="2B1597BE" w14:textId="77777777" w:rsidR="003844C5" w:rsidRPr="00F63F94" w:rsidRDefault="003844C5" w:rsidP="00491176">
      <w:pPr>
        <w:pStyle w:val="WMOBodyText"/>
      </w:pPr>
      <w:r w:rsidRPr="001C053E">
        <w:rPr>
          <w:b/>
          <w:bCs/>
        </w:rPr>
        <w:t>Requests</w:t>
      </w:r>
      <w:r w:rsidRPr="00F63F94">
        <w:t xml:space="preserve"> the Capacity Development Panel to report to EC on the uptake and use of the </w:t>
      </w:r>
      <w:del w:id="82" w:author="Luciane Veeck" w:date="2023-05-27T15:32:00Z">
        <w:r w:rsidRPr="00F63F94" w:rsidDel="008D0C9E">
          <w:delText xml:space="preserve">WCDS </w:delText>
        </w:r>
      </w:del>
      <w:ins w:id="83" w:author="Luciane Veeck" w:date="2023-05-27T15:32:00Z">
        <w:r w:rsidR="008D0C9E">
          <w:t xml:space="preserve">WCDF </w:t>
        </w:r>
      </w:ins>
      <w:del w:id="84" w:author="Nadia Oppliger" w:date="2023-06-01T15:31:00Z">
        <w:r w:rsidRPr="00F63F94" w:rsidDel="00E61694">
          <w:delText>[Switzerland]</w:delText>
        </w:r>
      </w:del>
      <w:r w:rsidRPr="00F63F94">
        <w:t>;</w:t>
      </w:r>
    </w:p>
    <w:p w14:paraId="766B0E8A" w14:textId="77777777" w:rsidR="00491176" w:rsidRPr="00F63F94" w:rsidRDefault="003844C5" w:rsidP="00491176">
      <w:pPr>
        <w:pStyle w:val="WMOBodyText"/>
        <w:rPr>
          <w:bCs/>
        </w:rPr>
      </w:pPr>
      <w:r w:rsidRPr="00F63F94">
        <w:rPr>
          <w:b/>
        </w:rPr>
        <w:t>R</w:t>
      </w:r>
      <w:r w:rsidR="00491176" w:rsidRPr="00F63F94">
        <w:rPr>
          <w:b/>
        </w:rPr>
        <w:t xml:space="preserve">equests </w:t>
      </w:r>
      <w:r w:rsidR="00491176" w:rsidRPr="00F63F94">
        <w:rPr>
          <w:bCs/>
        </w:rPr>
        <w:t xml:space="preserve">the presidents of the regional associations, the presidents of the technical commissions, and the chair of the research board, to promote the provisions of the </w:t>
      </w:r>
      <w:del w:id="85" w:author="Luciane Veeck" w:date="2023-05-27T15:33:00Z">
        <w:r w:rsidR="00491176" w:rsidRPr="00F63F94" w:rsidDel="005875D8">
          <w:rPr>
            <w:bCs/>
          </w:rPr>
          <w:delText xml:space="preserve">WCDS </w:delText>
        </w:r>
      </w:del>
      <w:ins w:id="86" w:author="Luciane Veeck" w:date="2023-05-27T15:33:00Z">
        <w:r w:rsidR="005875D8">
          <w:rPr>
            <w:bCs/>
          </w:rPr>
          <w:t xml:space="preserve">WCDF </w:t>
        </w:r>
      </w:ins>
      <w:r w:rsidR="00491176" w:rsidRPr="00F63F94">
        <w:rPr>
          <w:bCs/>
        </w:rPr>
        <w:t>in their respective planning and implementation activities;</w:t>
      </w:r>
    </w:p>
    <w:p w14:paraId="0419BF05" w14:textId="77777777" w:rsidR="00C06458" w:rsidRPr="00F63F94" w:rsidRDefault="003844C5" w:rsidP="00491176">
      <w:pPr>
        <w:pStyle w:val="WMOBodyText"/>
        <w:rPr>
          <w:bCs/>
        </w:rPr>
      </w:pPr>
      <w:r w:rsidRPr="00F63F94">
        <w:rPr>
          <w:b/>
        </w:rPr>
        <w:t>R</w:t>
      </w:r>
      <w:r w:rsidR="00491176" w:rsidRPr="00F63F94">
        <w:rPr>
          <w:b/>
        </w:rPr>
        <w:t>equests</w:t>
      </w:r>
      <w:r w:rsidR="00491176" w:rsidRPr="00F63F94">
        <w:rPr>
          <w:bCs/>
        </w:rPr>
        <w:t xml:space="preserve"> the presidents of the regional associations to pay particular attention to the need</w:t>
      </w:r>
      <w:del w:id="87" w:author="Nadia Oppliger" w:date="2023-06-01T15:32:00Z">
        <w:r w:rsidR="00911010" w:rsidRPr="00F63F94" w:rsidDel="00E61694">
          <w:rPr>
            <w:bCs/>
          </w:rPr>
          <w:delText xml:space="preserve"> [New Zealand]</w:delText>
        </w:r>
      </w:del>
      <w:r w:rsidR="00491176" w:rsidRPr="00F63F94">
        <w:rPr>
          <w:bCs/>
        </w:rPr>
        <w:t xml:space="preserve"> for continuous capacity assessment of their Members, as established by the</w:t>
      </w:r>
      <w:del w:id="88" w:author="Luciane Veeck" w:date="2023-05-27T15:33:00Z">
        <w:r w:rsidR="00491176" w:rsidRPr="00F63F94" w:rsidDel="001622AF">
          <w:rPr>
            <w:bCs/>
          </w:rPr>
          <w:delText xml:space="preserve"> WCDS</w:delText>
        </w:r>
      </w:del>
      <w:ins w:id="89" w:author="Luciane Veeck" w:date="2023-05-27T15:33:00Z">
        <w:r w:rsidR="001622AF">
          <w:rPr>
            <w:bCs/>
          </w:rPr>
          <w:t xml:space="preserve"> WCDF</w:t>
        </w:r>
      </w:ins>
      <w:r w:rsidR="00491176" w:rsidRPr="00F63F94">
        <w:rPr>
          <w:bCs/>
        </w:rPr>
        <w:t>, in order to identify priority needs and record progress of bridging capacity gaps through capacity development actions in their respective regions;</w:t>
      </w:r>
    </w:p>
    <w:p w14:paraId="6AC1D218" w14:textId="77777777" w:rsidR="00491176" w:rsidRPr="00F63F94" w:rsidRDefault="00491176" w:rsidP="00491176">
      <w:pPr>
        <w:pStyle w:val="WMOBodyText"/>
        <w:rPr>
          <w:bCs/>
        </w:rPr>
      </w:pPr>
      <w:r w:rsidRPr="00F63F94">
        <w:rPr>
          <w:b/>
        </w:rPr>
        <w:t>Encourages</w:t>
      </w:r>
      <w:r w:rsidRPr="00F63F94">
        <w:rPr>
          <w:bCs/>
        </w:rPr>
        <w:t xml:space="preserve"> Members to use the </w:t>
      </w:r>
      <w:del w:id="90" w:author="Luciane Veeck" w:date="2023-05-27T15:33:00Z">
        <w:r w:rsidRPr="00F63F94" w:rsidDel="001622AF">
          <w:rPr>
            <w:bCs/>
          </w:rPr>
          <w:delText xml:space="preserve">WCDS </w:delText>
        </w:r>
      </w:del>
      <w:ins w:id="91" w:author="Luciane Veeck" w:date="2023-05-27T15:34:00Z">
        <w:r w:rsidR="00C20E22">
          <w:rPr>
            <w:bCs/>
          </w:rPr>
          <w:t xml:space="preserve">WCDF </w:t>
        </w:r>
      </w:ins>
      <w:r w:rsidRPr="00F63F94">
        <w:rPr>
          <w:bCs/>
        </w:rPr>
        <w:t>as a guiding tool in identifying capacity needs and planning respective activities in partnership with relevant national and international stakeholders;</w:t>
      </w:r>
    </w:p>
    <w:p w14:paraId="28A5D429" w14:textId="77777777" w:rsidR="00491176" w:rsidRPr="00F63F94" w:rsidRDefault="00491176" w:rsidP="00491176">
      <w:pPr>
        <w:pStyle w:val="WMOBodyText"/>
        <w:rPr>
          <w:bCs/>
        </w:rPr>
      </w:pPr>
      <w:r w:rsidRPr="00F63F94">
        <w:rPr>
          <w:b/>
        </w:rPr>
        <w:t>Invites</w:t>
      </w:r>
      <w:r w:rsidRPr="00F63F94">
        <w:rPr>
          <w:bCs/>
        </w:rPr>
        <w:t xml:space="preserve"> Members and development partners to </w:t>
      </w:r>
      <w:r w:rsidR="00884F44" w:rsidRPr="00F63F94">
        <w:rPr>
          <w:bCs/>
        </w:rPr>
        <w:t xml:space="preserve">take </w:t>
      </w:r>
      <w:del w:id="92" w:author="Luciane Veeck" w:date="2023-05-27T15:34:00Z">
        <w:r w:rsidR="00884F44" w:rsidRPr="00F63F94" w:rsidDel="00C20E22">
          <w:rPr>
            <w:bCs/>
          </w:rPr>
          <w:delText>WCD</w:delText>
        </w:r>
        <w:r w:rsidR="008A783D" w:rsidRPr="00F63F94" w:rsidDel="00C20E22">
          <w:rPr>
            <w:bCs/>
          </w:rPr>
          <w:delText>S</w:delText>
        </w:r>
        <w:r w:rsidR="00884F44" w:rsidRPr="00F63F94" w:rsidDel="00C20E22">
          <w:rPr>
            <w:bCs/>
          </w:rPr>
          <w:delText xml:space="preserve"> </w:delText>
        </w:r>
      </w:del>
      <w:ins w:id="93" w:author="Luciane Veeck" w:date="2023-05-27T15:34:00Z">
        <w:r w:rsidR="00C20E22">
          <w:rPr>
            <w:bCs/>
          </w:rPr>
          <w:t xml:space="preserve">WCDF </w:t>
        </w:r>
      </w:ins>
      <w:r w:rsidR="00884F44" w:rsidRPr="00F63F94">
        <w:rPr>
          <w:bCs/>
        </w:rPr>
        <w:t xml:space="preserve">into account in their </w:t>
      </w:r>
      <w:r w:rsidR="00F0451A" w:rsidRPr="00F63F94">
        <w:rPr>
          <w:bCs/>
        </w:rPr>
        <w:t xml:space="preserve">WMO related activities and </w:t>
      </w:r>
      <w:r w:rsidRPr="00F63F94">
        <w:rPr>
          <w:bCs/>
        </w:rPr>
        <w:t>contribute to the WMO online resources on capacity development by submitting good national practices and lessons learned.</w:t>
      </w:r>
    </w:p>
    <w:p w14:paraId="7CC902E1" w14:textId="77777777" w:rsidR="00A80767" w:rsidRPr="00F63F94" w:rsidRDefault="00A80767" w:rsidP="00A80767">
      <w:pPr>
        <w:pStyle w:val="WMOBodyText"/>
        <w:jc w:val="center"/>
      </w:pPr>
      <w:r w:rsidRPr="00F63F94">
        <w:t>__________</w:t>
      </w:r>
      <w:r w:rsidR="007D281D" w:rsidRPr="00F63F94">
        <w:t>_____</w:t>
      </w:r>
    </w:p>
    <w:p w14:paraId="468077B6" w14:textId="77777777" w:rsidR="00A80767" w:rsidRPr="00F63F94" w:rsidRDefault="00B90F23" w:rsidP="00A80767">
      <w:pPr>
        <w:pStyle w:val="WMOBodyText"/>
      </w:pPr>
      <w:hyperlink w:anchor="_Annex_to_draft_3" w:history="1">
        <w:r w:rsidR="00A80767" w:rsidRPr="00F63F94">
          <w:rPr>
            <w:rStyle w:val="Hyperlink"/>
          </w:rPr>
          <w:t>Annex: 1</w:t>
        </w:r>
      </w:hyperlink>
    </w:p>
    <w:p w14:paraId="497D5244" w14:textId="77777777" w:rsidR="00A80767" w:rsidRPr="00F63F94" w:rsidRDefault="00A80767" w:rsidP="00A80767">
      <w:pPr>
        <w:pStyle w:val="WMOBodyText"/>
      </w:pPr>
      <w:r w:rsidRPr="00F63F94">
        <w:t>_______</w:t>
      </w:r>
    </w:p>
    <w:p w14:paraId="67C9C9AD" w14:textId="77777777" w:rsidR="00A80767" w:rsidRPr="00F63F94" w:rsidRDefault="00A80767" w:rsidP="00A80767">
      <w:pPr>
        <w:pStyle w:val="WMONote"/>
      </w:pPr>
      <w:r w:rsidRPr="00F63F94">
        <w:t>Note:</w:t>
      </w:r>
      <w:r w:rsidRPr="00F63F94">
        <w:tab/>
        <w:t xml:space="preserve">This resolution replaces </w:t>
      </w:r>
      <w:hyperlink r:id="rId22" w:anchor="page=335" w:history="1">
        <w:r w:rsidR="00CB5C9A" w:rsidRPr="00F63F94">
          <w:rPr>
            <w:rStyle w:val="Hyperlink"/>
          </w:rPr>
          <w:t>Resolution</w:t>
        </w:r>
        <w:r w:rsidR="00394C8D" w:rsidRPr="00F63F94">
          <w:rPr>
            <w:rStyle w:val="Hyperlink"/>
          </w:rPr>
          <w:t> 4</w:t>
        </w:r>
        <w:r w:rsidR="00CB5C9A" w:rsidRPr="00F63F94">
          <w:rPr>
            <w:rStyle w:val="Hyperlink"/>
          </w:rPr>
          <w:t>9 (Cg-16)</w:t>
        </w:r>
      </w:hyperlink>
      <w:r w:rsidR="00CB5C9A" w:rsidRPr="00F63F94">
        <w:t xml:space="preserve"> and </w:t>
      </w:r>
      <w:hyperlink r:id="rId23" w:anchor="page=140" w:history="1">
        <w:r w:rsidRPr="00F63F94">
          <w:rPr>
            <w:rStyle w:val="Hyperlink"/>
          </w:rPr>
          <w:t>Resolution</w:t>
        </w:r>
        <w:r w:rsidR="00394C8D" w:rsidRPr="00F63F94">
          <w:rPr>
            <w:rStyle w:val="Hyperlink"/>
          </w:rPr>
          <w:t> 1</w:t>
        </w:r>
        <w:r w:rsidR="001B1EB0" w:rsidRPr="00F63F94">
          <w:rPr>
            <w:rStyle w:val="Hyperlink"/>
          </w:rPr>
          <w:t>8 (EC-64)</w:t>
        </w:r>
      </w:hyperlink>
      <w:r w:rsidRPr="00F63F94">
        <w:t xml:space="preserve">, which </w:t>
      </w:r>
      <w:r w:rsidR="00CB5C9A" w:rsidRPr="00F63F94">
        <w:t>are</w:t>
      </w:r>
      <w:r w:rsidRPr="00F63F94">
        <w:t xml:space="preserve"> no longer in force. </w:t>
      </w:r>
    </w:p>
    <w:p w14:paraId="434ADCEC" w14:textId="77777777" w:rsidR="00A80767" w:rsidRPr="00F63F94" w:rsidRDefault="00A80767" w:rsidP="00A80767">
      <w:pPr>
        <w:tabs>
          <w:tab w:val="clear" w:pos="1134"/>
        </w:tabs>
        <w:jc w:val="left"/>
        <w:rPr>
          <w:iCs/>
          <w:szCs w:val="22"/>
          <w:lang w:eastAsia="zh-TW"/>
        </w:rPr>
      </w:pPr>
      <w:r w:rsidRPr="00F63F94">
        <w:br w:type="page"/>
      </w:r>
    </w:p>
    <w:p w14:paraId="2A0A12DE" w14:textId="77777777" w:rsidR="00A80767" w:rsidRPr="00F63F94" w:rsidRDefault="00A80767" w:rsidP="00A80767">
      <w:pPr>
        <w:pStyle w:val="Heading2"/>
      </w:pPr>
      <w:bookmarkStart w:id="94" w:name="_Annex_to_draft_3"/>
      <w:bookmarkEnd w:id="94"/>
      <w:r w:rsidRPr="00F63F94">
        <w:lastRenderedPageBreak/>
        <w:t>Annex to draft Resolution</w:t>
      </w:r>
      <w:r w:rsidR="00394C8D" w:rsidRPr="00F63F94">
        <w:t> 4</w:t>
      </w:r>
      <w:r w:rsidR="00013704" w:rsidRPr="00F63F94">
        <w:t>.4(1)</w:t>
      </w:r>
      <w:r w:rsidRPr="00F63F94">
        <w:t xml:space="preserve">/1 </w:t>
      </w:r>
      <w:r w:rsidR="00013704" w:rsidRPr="00F63F94">
        <w:t>(Cg-19)</w:t>
      </w:r>
    </w:p>
    <w:p w14:paraId="5F828CEA" w14:textId="77777777" w:rsidR="00A80767" w:rsidRPr="00F63F94" w:rsidRDefault="001B1EB0" w:rsidP="00A80767">
      <w:pPr>
        <w:pStyle w:val="Heading2"/>
      </w:pPr>
      <w:r w:rsidRPr="00F63F94">
        <w:t xml:space="preserve">WMO Capacity Development </w:t>
      </w:r>
      <w:del w:id="95" w:author="Luciane Veeck" w:date="2023-05-27T15:34:00Z">
        <w:r w:rsidRPr="00F63F94" w:rsidDel="008B113A">
          <w:delText>Strategy (WCDS)</w:delText>
        </w:r>
      </w:del>
      <w:ins w:id="96" w:author="Luciane Veeck" w:date="2023-05-27T15:34:00Z">
        <w:r w:rsidR="008B113A">
          <w:t xml:space="preserve"> Framewor</w:t>
        </w:r>
      </w:ins>
      <w:ins w:id="97" w:author="Luciane Veeck" w:date="2023-05-27T15:35:00Z">
        <w:r w:rsidR="008B113A">
          <w:t>k (WCDF)</w:t>
        </w:r>
      </w:ins>
    </w:p>
    <w:p w14:paraId="2E64C4AD" w14:textId="0415F067" w:rsidR="00545066" w:rsidRPr="00F63F94" w:rsidRDefault="006A742B" w:rsidP="006A742B">
      <w:pPr>
        <w:pStyle w:val="WMOBodyText"/>
        <w:jc w:val="center"/>
      </w:pPr>
      <w:r w:rsidRPr="00F63F94">
        <w:t xml:space="preserve">(Document: </w:t>
      </w:r>
      <w:ins w:id="98" w:author="Cecilia Cameron" w:date="2023-06-05T15:21:00Z">
        <w:r w:rsidR="005B1C1F">
          <w:fldChar w:fldCharType="begin"/>
        </w:r>
        <w:r w:rsidR="005B1C1F">
          <w:instrText xml:space="preserve"> HYPERLINK "https://meetings.wmo.int/Cg-19/_layouts/15/WopiFrame.aspx?sourcedoc=%7b95595A5F-B762-4C80-924F-7A8A292001AF%7d&amp;file=Cg-19-d04-4(1)-WMO-CAPACITY-DEVELOPMENT-STRATEGY-ANNEX-approved_en.docx&amp;action=default" </w:instrText>
        </w:r>
        <w:r w:rsidR="005B1C1F">
          <w:fldChar w:fldCharType="separate"/>
        </w:r>
        <w:r w:rsidR="00731969" w:rsidRPr="005B1C1F">
          <w:rPr>
            <w:rStyle w:val="Hyperlink"/>
          </w:rPr>
          <w:t>Cg-19-d04-4(1)-WMO-CAPACITY-DEVELOPMENT-STRATEGY-ANNEX-approved_en.docx</w:t>
        </w:r>
        <w:r w:rsidR="005B1C1F">
          <w:fldChar w:fldCharType="end"/>
        </w:r>
      </w:ins>
      <w:ins w:id="99" w:author="Cecilia Cameron" w:date="2023-06-05T15:17:00Z">
        <w:r w:rsidR="00731969" w:rsidRPr="00731969" w:rsidDel="00731969">
          <w:t xml:space="preserve"> </w:t>
        </w:r>
      </w:ins>
      <w:del w:id="100" w:author="Cecilia Cameron" w:date="2023-06-05T15:17:00Z">
        <w:r w:rsidR="00B90F23" w:rsidDel="00731969">
          <w:fldChar w:fldCharType="begin"/>
        </w:r>
        <w:r w:rsidR="00B90F23" w:rsidDel="00731969">
          <w:delInstrText xml:space="preserve"> HYPERLINK "https://meetings.wmo.int/Cg-19/_layouts/15/WopiFrame.aspx?sourcedoc=%7b8CD91DA7-141D-42AB-8365-1F5F3518FA80%7d&amp;file=Cg-19-d04-4(1)-WMO-CAPACITY-DEVELOPMENT-STRATEGY-ANNEX-draft2_en.docx&amp;action=default" </w:delInstrText>
        </w:r>
        <w:r w:rsidR="00B90F23" w:rsidDel="00731969">
          <w:fldChar w:fldCharType="separate"/>
        </w:r>
        <w:r w:rsidR="00A02D91" w:rsidRPr="00731969" w:rsidDel="00731969">
          <w:rPr>
            <w:rPrChange w:id="101" w:author="Cecilia Cameron" w:date="2023-06-05T15:17:00Z">
              <w:rPr>
                <w:rStyle w:val="Hyperlink"/>
              </w:rPr>
            </w:rPrChange>
          </w:rPr>
          <w:delText>Cg-19-d04-4(1)-WMO-CAPACITY-DEVELOPMENT-</w:delText>
        </w:r>
        <w:r w:rsidR="003F6D62" w:rsidRPr="00731969" w:rsidDel="00731969">
          <w:rPr>
            <w:rPrChange w:id="102" w:author="Cecilia Cameron" w:date="2023-06-05T15:17:00Z">
              <w:rPr>
                <w:rStyle w:val="Hyperlink"/>
              </w:rPr>
            </w:rPrChange>
          </w:rPr>
          <w:delText>STRATEGY</w:delText>
        </w:r>
        <w:r w:rsidR="00A02D91" w:rsidRPr="00731969" w:rsidDel="00731969">
          <w:rPr>
            <w:rPrChange w:id="103" w:author="Cecilia Cameron" w:date="2023-06-05T15:17:00Z">
              <w:rPr>
                <w:rStyle w:val="Hyperlink"/>
              </w:rPr>
            </w:rPrChange>
          </w:rPr>
          <w:delText>-ANNEX-draft2_en</w:delText>
        </w:r>
        <w:r w:rsidR="00B90F23" w:rsidDel="00731969">
          <w:rPr>
            <w:rStyle w:val="Hyperlink"/>
          </w:rPr>
          <w:fldChar w:fldCharType="end"/>
        </w:r>
      </w:del>
      <w:ins w:id="104" w:author="Cecilia Cameron" w:date="2023-06-05T15:17:00Z">
        <w:del w:id="105" w:author="Cecilia Cameron" w:date="2023-06-05T15:17:00Z">
          <w:r w:rsidR="00731969" w:rsidRPr="00731969" w:rsidDel="00731969">
            <w:rPr>
              <w:rPrChange w:id="106" w:author="Cecilia Cameron" w:date="2023-06-05T15:17:00Z">
                <w:rPr>
                  <w:rStyle w:val="Hyperlink"/>
                </w:rPr>
              </w:rPrChange>
            </w:rPr>
            <w:delText>Cg-19-d04-4(1)-WMO-CAPACITY-DEVELOPMENT-STRATEGY-ANNEX-draft2_en</w:delText>
          </w:r>
        </w:del>
      </w:ins>
      <w:r w:rsidRPr="00F63F94">
        <w:rPr>
          <w:rStyle w:val="Hyperlink"/>
          <w:color w:val="auto"/>
        </w:rPr>
        <w:t>)</w:t>
      </w:r>
    </w:p>
    <w:p w14:paraId="6AD9E841" w14:textId="77777777" w:rsidR="00A80767" w:rsidRPr="00F63F94" w:rsidRDefault="00A80767" w:rsidP="00A80767">
      <w:pPr>
        <w:pStyle w:val="WMOBodyText"/>
        <w:jc w:val="center"/>
      </w:pPr>
      <w:r w:rsidRPr="00F63F94">
        <w:t>__________</w:t>
      </w:r>
      <w:r w:rsidR="007D281D" w:rsidRPr="00F63F94">
        <w:t>_____</w:t>
      </w:r>
    </w:p>
    <w:p w14:paraId="44AFE36C" w14:textId="77777777" w:rsidR="00A80767" w:rsidRPr="00F63F94" w:rsidRDefault="00A80767" w:rsidP="00A80767">
      <w:pPr>
        <w:tabs>
          <w:tab w:val="clear" w:pos="1134"/>
        </w:tabs>
        <w:jc w:val="left"/>
        <w:rPr>
          <w:rFonts w:eastAsia="Verdana" w:cs="Verdana"/>
          <w:lang w:eastAsia="zh-TW"/>
        </w:rPr>
      </w:pPr>
    </w:p>
    <w:sectPr w:rsidR="00A80767" w:rsidRPr="00F63F94"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6FEE" w14:textId="77777777" w:rsidR="009C3132" w:rsidRDefault="009C3132">
      <w:r>
        <w:separator/>
      </w:r>
    </w:p>
    <w:p w14:paraId="3AA4E7EF" w14:textId="77777777" w:rsidR="009C3132" w:rsidRDefault="009C3132"/>
    <w:p w14:paraId="63629A02" w14:textId="77777777" w:rsidR="009C3132" w:rsidRDefault="009C3132"/>
  </w:endnote>
  <w:endnote w:type="continuationSeparator" w:id="0">
    <w:p w14:paraId="1E848F03" w14:textId="77777777" w:rsidR="009C3132" w:rsidRDefault="009C3132">
      <w:r>
        <w:continuationSeparator/>
      </w:r>
    </w:p>
    <w:p w14:paraId="5E6F23AE" w14:textId="77777777" w:rsidR="009C3132" w:rsidRDefault="009C3132"/>
    <w:p w14:paraId="68B8AFE3" w14:textId="77777777" w:rsidR="009C3132" w:rsidRDefault="009C3132"/>
  </w:endnote>
  <w:endnote w:type="continuationNotice" w:id="1">
    <w:p w14:paraId="16134ECF" w14:textId="77777777" w:rsidR="009C3132" w:rsidRDefault="009C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CE2C" w14:textId="77777777" w:rsidR="009C3132" w:rsidRDefault="009C3132">
      <w:r>
        <w:separator/>
      </w:r>
    </w:p>
  </w:footnote>
  <w:footnote w:type="continuationSeparator" w:id="0">
    <w:p w14:paraId="45809BC5" w14:textId="77777777" w:rsidR="009C3132" w:rsidRDefault="009C3132">
      <w:r>
        <w:continuationSeparator/>
      </w:r>
    </w:p>
    <w:p w14:paraId="71E4A603" w14:textId="77777777" w:rsidR="009C3132" w:rsidRDefault="009C3132"/>
    <w:p w14:paraId="6BC1ABEF" w14:textId="77777777" w:rsidR="009C3132" w:rsidRDefault="009C3132"/>
  </w:footnote>
  <w:footnote w:type="continuationNotice" w:id="1">
    <w:p w14:paraId="66408CBC" w14:textId="77777777" w:rsidR="009C3132" w:rsidRDefault="009C3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649D" w14:textId="77777777" w:rsidR="005B0E4D" w:rsidRDefault="00B90F23">
    <w:pPr>
      <w:pStyle w:val="Header"/>
    </w:pPr>
    <w:r>
      <w:rPr>
        <w:noProof/>
      </w:rPr>
      <w:pict w14:anchorId="750F1287">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46AF37">
        <v:shape id="_x0000_s1083" type="#_x0000_m1110"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65B8AC55" w14:textId="77777777" w:rsidR="00667442" w:rsidRDefault="00667442"/>
  <w:p w14:paraId="78B815C9" w14:textId="77777777" w:rsidR="005B0E4D" w:rsidRDefault="00B90F23">
    <w:pPr>
      <w:pStyle w:val="Header"/>
    </w:pPr>
    <w:r>
      <w:rPr>
        <w:noProof/>
      </w:rPr>
      <w:pict w14:anchorId="58BCB9A7">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2B325A">
        <v:shape id="_x0000_s1085" type="#_x0000_m1109"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4928C937" w14:textId="77777777" w:rsidR="00667442" w:rsidRDefault="00667442"/>
  <w:p w14:paraId="3CBC0CEF" w14:textId="77777777" w:rsidR="005B0E4D" w:rsidRDefault="00B90F23">
    <w:pPr>
      <w:pStyle w:val="Header"/>
    </w:pPr>
    <w:r>
      <w:rPr>
        <w:noProof/>
      </w:rPr>
      <w:pict w14:anchorId="23379C1C">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6CA9DA">
        <v:shape id="_x0000_s1087" type="#_x0000_m1108"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15491162" w14:textId="77777777" w:rsidR="00667442" w:rsidRDefault="00667442"/>
  <w:p w14:paraId="2F2C86F0" w14:textId="77777777" w:rsidR="00E820F9" w:rsidRDefault="00B90F23">
    <w:pPr>
      <w:pStyle w:val="Header"/>
    </w:pPr>
    <w:r>
      <w:rPr>
        <w:noProof/>
      </w:rPr>
      <w:pict w14:anchorId="0EBCD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0;margin-top:0;width:50pt;height:50pt;z-index:251646976;visibility:hidden">
          <v:path gradientshapeok="f"/>
          <o:lock v:ext="edit" selection="t"/>
        </v:shape>
      </w:pict>
    </w:r>
    <w:r>
      <w:pict w14:anchorId="7D4C10E4">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A30F555">
        <v:shape id="WordPictureWatermark835936646" o:spid="_x0000_s1100" type="#_x0000_m1107"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5A4170B7" w14:textId="77777777" w:rsidR="00037B5E" w:rsidRDefault="00037B5E"/>
  <w:p w14:paraId="1B8DF9EB" w14:textId="77777777" w:rsidR="00E820F9" w:rsidRDefault="00B90F23">
    <w:pPr>
      <w:pStyle w:val="Header"/>
    </w:pPr>
    <w:r>
      <w:rPr>
        <w:noProof/>
      </w:rPr>
      <w:pict w14:anchorId="7340BD7B">
        <v:shape id="_x0000_s1099" type="#_x0000_t75" style="position:absolute;left:0;text-align:left;margin-left:0;margin-top:0;width:50pt;height:50pt;z-index:251648000;visibility:hidden">
          <v:path gradientshapeok="f"/>
          <o:lock v:ext="edit" selection="t"/>
        </v:shape>
      </w:pict>
    </w:r>
  </w:p>
  <w:p w14:paraId="30B97341" w14:textId="77777777" w:rsidR="00037B5E" w:rsidRDefault="00037B5E"/>
  <w:p w14:paraId="55875802" w14:textId="77777777" w:rsidR="00E820F9" w:rsidRDefault="00B90F23">
    <w:pPr>
      <w:pStyle w:val="Header"/>
    </w:pPr>
    <w:r>
      <w:rPr>
        <w:noProof/>
      </w:rPr>
      <w:pict w14:anchorId="15B1FE57">
        <v:shape id="_x0000_s1098" type="#_x0000_t75" style="position:absolute;left:0;text-align:left;margin-left:0;margin-top:0;width:50pt;height:50pt;z-index:251649024;visibility:hidden">
          <v:path gradientshapeok="f"/>
          <o:lock v:ext="edit" selection="t"/>
        </v:shape>
      </w:pict>
    </w:r>
  </w:p>
  <w:p w14:paraId="444824EF" w14:textId="77777777" w:rsidR="00037B5E" w:rsidRDefault="00037B5E"/>
  <w:p w14:paraId="1EBDC75B" w14:textId="77777777" w:rsidR="008975A2" w:rsidRDefault="00B90F23">
    <w:pPr>
      <w:pStyle w:val="Header"/>
    </w:pPr>
    <w:r>
      <w:rPr>
        <w:noProof/>
      </w:rPr>
      <w:pict w14:anchorId="6876FD62">
        <v:shape id="_x0000_s1078" type="#_x0000_t75" style="position:absolute;left:0;text-align:left;margin-left:0;margin-top:0;width:50pt;height:50pt;z-index:251655168;visibility:hidden">
          <v:path gradientshapeok="f"/>
          <o:lock v:ext="edit" selection="t"/>
        </v:shape>
      </w:pict>
    </w:r>
    <w:r>
      <w:pict w14:anchorId="37E39821">
        <v:shape id="_x0000_s1097" type="#_x0000_t75" style="position:absolute;left:0;text-align:left;margin-left:0;margin-top:0;width:50pt;height:50pt;z-index:251650048;visibility:hidden">
          <v:path gradientshapeok="f"/>
          <o:lock v:ext="edit" selection="t"/>
        </v:shape>
      </w:pict>
    </w:r>
  </w:p>
  <w:p w14:paraId="7195C26D" w14:textId="77777777" w:rsidR="00E076F5" w:rsidRDefault="00E076F5"/>
  <w:p w14:paraId="1950BDAC" w14:textId="77777777" w:rsidR="008975A2" w:rsidRDefault="00B90F23">
    <w:pPr>
      <w:pStyle w:val="Header"/>
    </w:pPr>
    <w:r>
      <w:rPr>
        <w:noProof/>
      </w:rPr>
      <w:pict w14:anchorId="315009AC">
        <v:shape id="_x0000_s1075" type="#_x0000_t75" style="position:absolute;left:0;text-align:left;margin-left:0;margin-top:0;width:50pt;height:50pt;z-index:251656192;visibility:hidden">
          <v:path gradientshapeok="f"/>
          <o:lock v:ext="edit" selection="t"/>
        </v:shape>
      </w:pict>
    </w:r>
  </w:p>
  <w:p w14:paraId="49891C84" w14:textId="77777777" w:rsidR="00E076F5" w:rsidRDefault="00E076F5"/>
  <w:p w14:paraId="2C17D42A" w14:textId="77777777" w:rsidR="008975A2" w:rsidRDefault="00B90F23">
    <w:pPr>
      <w:pStyle w:val="Header"/>
    </w:pPr>
    <w:r>
      <w:rPr>
        <w:noProof/>
      </w:rPr>
      <w:pict w14:anchorId="668FE399">
        <v:shape id="_x0000_s1074" type="#_x0000_t75" style="position:absolute;left:0;text-align:left;margin-left:0;margin-top:0;width:50pt;height:50pt;z-index:251657216;visibility:hidden">
          <v:path gradientshapeok="f"/>
          <o:lock v:ext="edit" selection="t"/>
        </v:shape>
      </w:pict>
    </w:r>
  </w:p>
  <w:p w14:paraId="29330B6D" w14:textId="77777777" w:rsidR="00E076F5" w:rsidRDefault="00E076F5"/>
  <w:p w14:paraId="264A28F8" w14:textId="77777777" w:rsidR="00140D33" w:rsidRDefault="00B90F23">
    <w:pPr>
      <w:pStyle w:val="Header"/>
    </w:pPr>
    <w:r>
      <w:rPr>
        <w:noProof/>
      </w:rPr>
      <w:pict w14:anchorId="391B55CD">
        <v:shape id="_x0000_s1054" type="#_x0000_t75" style="position:absolute;left:0;text-align:left;margin-left:0;margin-top:0;width:50pt;height:50pt;z-index:251664384;visibility:hidden">
          <v:path gradientshapeok="f"/>
          <o:lock v:ext="edit" selection="t"/>
        </v:shape>
      </w:pict>
    </w:r>
    <w:r>
      <w:pict w14:anchorId="68B75E8E">
        <v:shape id="_x0000_s1073" type="#_x0000_t75" style="position:absolute;left:0;text-align:left;margin-left:0;margin-top:0;width:50pt;height:50pt;z-index:251658240;visibility:hidden">
          <v:path gradientshapeok="f"/>
          <o:lock v:ext="edit" selection="t"/>
        </v:shape>
      </w:pict>
    </w:r>
  </w:p>
  <w:p w14:paraId="061279CE" w14:textId="77777777" w:rsidR="008975A2" w:rsidRDefault="008975A2"/>
  <w:p w14:paraId="0DD780CC" w14:textId="77777777" w:rsidR="00AC1168" w:rsidRDefault="00B90F23">
    <w:pPr>
      <w:pStyle w:val="Header"/>
    </w:pPr>
    <w:r>
      <w:rPr>
        <w:noProof/>
      </w:rPr>
      <w:pict w14:anchorId="5DB3598E">
        <v:shape id="_x0000_s1032"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447F92F9">
        <v:shape id="_x0000_s1051" type="#_x0000_t75" style="position:absolute;left:0;text-align:left;margin-left:0;margin-top:0;width:50pt;height:50pt;z-index:25166848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DE32" w14:textId="735CE6F2" w:rsidR="00A432CD" w:rsidRDefault="00013704" w:rsidP="00B72444">
    <w:pPr>
      <w:pStyle w:val="Header"/>
    </w:pPr>
    <w:r>
      <w:t>Cg-19/Doc. 4.4(1)</w:t>
    </w:r>
    <w:r w:rsidR="00A432CD" w:rsidRPr="00C2459D">
      <w:t xml:space="preserve">, </w:t>
    </w:r>
    <w:del w:id="107" w:author="Luciane Veeck" w:date="2023-05-27T15:13:00Z">
      <w:r w:rsidR="007E1371" w:rsidDel="001C053E">
        <w:delText>DRAFT 2</w:delText>
      </w:r>
    </w:del>
    <w:ins w:id="108" w:author="Luciane Veeck" w:date="2023-05-27T15:13:00Z">
      <w:r w:rsidR="001C053E">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90F23">
      <w:pict w14:anchorId="6D363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B90F23">
      <w:pict w14:anchorId="537599CC">
        <v:shape id="_x0000_s1028"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B90F23">
      <w:pict w14:anchorId="619A1122">
        <v:shape id="_x0000_s1050" type="#_x0000_t75" style="position:absolute;left:0;text-align:left;margin-left:0;margin-top:0;width:50pt;height:50pt;z-index:251669504;visibility:hidden;mso-position-horizontal-relative:text;mso-position-vertical-relative:text">
          <v:path gradientshapeok="f"/>
          <o:lock v:ext="edit" selection="t"/>
        </v:shape>
      </w:pict>
    </w:r>
    <w:r w:rsidR="00B90F23">
      <w:pict w14:anchorId="6E902003">
        <v:shape id="_x0000_s1049" type="#_x0000_t75" style="position:absolute;left:0;text-align:left;margin-left:0;margin-top:0;width:50pt;height:50pt;z-index:251670528;visibility:hidden;mso-position-horizontal-relative:text;mso-position-vertical-relative:text">
          <v:path gradientshapeok="f"/>
          <o:lock v:ext="edit" selection="t"/>
        </v:shape>
      </w:pict>
    </w:r>
    <w:r w:rsidR="00B90F23">
      <w:pict w14:anchorId="2A290B0D">
        <v:shape id="_x0000_s1058" type="#_x0000_t75" style="position:absolute;left:0;text-align:left;margin-left:0;margin-top:0;width:50pt;height:50pt;z-index:251659264;visibility:hidden;mso-position-horizontal-relative:text;mso-position-vertical-relative:text">
          <v:path gradientshapeok="f"/>
          <o:lock v:ext="edit" selection="t"/>
        </v:shape>
      </w:pict>
    </w:r>
    <w:r w:rsidR="00B90F23">
      <w:pict w14:anchorId="0399C439">
        <v:shape id="_x0000_s1057" type="#_x0000_t75" style="position:absolute;left:0;text-align:left;margin-left:0;margin-top:0;width:50pt;height:50pt;z-index:251660288;visibility:hidden;mso-position-horizontal-relative:text;mso-position-vertical-relative:text">
          <v:path gradientshapeok="f"/>
          <o:lock v:ext="edit" selection="t"/>
        </v:shape>
      </w:pict>
    </w:r>
    <w:r w:rsidR="00B90F23">
      <w:pict w14:anchorId="3D0971A9">
        <v:shape id="_x0000_s1082" type="#_x0000_t75" style="position:absolute;left:0;text-align:left;margin-left:0;margin-top:0;width:50pt;height:50pt;z-index:251651072;visibility:hidden;mso-position-horizontal-relative:text;mso-position-vertical-relative:text">
          <v:path gradientshapeok="f"/>
          <o:lock v:ext="edit" selection="t"/>
        </v:shape>
      </w:pict>
    </w:r>
    <w:r w:rsidR="00B90F23">
      <w:pict w14:anchorId="2E5A27A7">
        <v:shape id="_x0000_s1081" type="#_x0000_t75" style="position:absolute;left:0;text-align:left;margin-left:0;margin-top:0;width:50pt;height:50pt;z-index:251652096;visibility:hidden;mso-position-horizontal-relative:text;mso-position-vertical-relative:text">
          <v:path gradientshapeok="f"/>
          <o:lock v:ext="edit" selection="t"/>
        </v:shape>
      </w:pict>
    </w:r>
    <w:r w:rsidR="00B90F23">
      <w:pict w14:anchorId="53B0018A">
        <v:shape id="_x0000_s1106" type="#_x0000_t75" style="position:absolute;left:0;text-align:left;margin-left:0;margin-top:0;width:50pt;height:50pt;z-index:251642880;visibility:hidden;mso-position-horizontal-relative:text;mso-position-vertical-relative:text">
          <v:path gradientshapeok="f"/>
          <o:lock v:ext="edit" selection="t"/>
        </v:shape>
      </w:pict>
    </w:r>
    <w:r w:rsidR="00B90F23">
      <w:pict w14:anchorId="58F58C7C">
        <v:shape id="_x0000_s1105" type="#_x0000_t75" style="position:absolute;left:0;text-align:left;margin-left:0;margin-top:0;width:50pt;height:50pt;z-index:2516439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C5E8" w14:textId="3F439529" w:rsidR="00AC1168" w:rsidRDefault="00B90F23" w:rsidP="003F0558">
    <w:pPr>
      <w:pStyle w:val="Header"/>
      <w:spacing w:after="120"/>
      <w:jc w:val="left"/>
    </w:pPr>
    <w:r>
      <w:rPr>
        <w:noProof/>
      </w:rPr>
      <w:pict w14:anchorId="375F1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5648;visibility:hidden;mso-wrap-edited:f;mso-width-percent:0;mso-height-percent:0;mso-width-percent:0;mso-height-percent:0">
          <v:path gradientshapeok="f"/>
          <o:lock v:ext="edit" selection="t"/>
        </v:shape>
      </w:pict>
    </w:r>
    <w:r>
      <w:pict w14:anchorId="570551CC">
        <v:shape id="_x0000_s1044" type="#_x0000_t75" style="position:absolute;margin-left:0;margin-top:0;width:50pt;height:50pt;z-index:251671552;visibility:hidden">
          <v:path gradientshapeok="f"/>
          <o:lock v:ext="edit" selection="t"/>
        </v:shape>
      </w:pict>
    </w:r>
    <w:r>
      <w:pict w14:anchorId="021FF367">
        <v:shape id="_x0000_s1043" type="#_x0000_t75" style="position:absolute;margin-left:0;margin-top:0;width:50pt;height:50pt;z-index:251672576;visibility:hidden">
          <v:path gradientshapeok="f"/>
          <o:lock v:ext="edit" selection="t"/>
        </v:shape>
      </w:pict>
    </w:r>
    <w:r>
      <w:pict w14:anchorId="1EC9664D">
        <v:shape id="_x0000_s1056" type="#_x0000_t75" style="position:absolute;margin-left:0;margin-top:0;width:50pt;height:50pt;z-index:251661312;visibility:hidden">
          <v:path gradientshapeok="f"/>
          <o:lock v:ext="edit" selection="t"/>
        </v:shape>
      </w:pict>
    </w:r>
    <w:r>
      <w:pict w14:anchorId="2F664E13">
        <v:shape id="_x0000_s1055" type="#_x0000_t75" style="position:absolute;margin-left:0;margin-top:0;width:50pt;height:50pt;z-index:251662336;visibility:hidden">
          <v:path gradientshapeok="f"/>
          <o:lock v:ext="edit" selection="t"/>
        </v:shape>
      </w:pict>
    </w:r>
    <w:r>
      <w:pict w14:anchorId="02CDFEEE">
        <v:shape id="_x0000_s1080" type="#_x0000_t75" style="position:absolute;margin-left:0;margin-top:0;width:50pt;height:50pt;z-index:251653120;visibility:hidden">
          <v:path gradientshapeok="f"/>
          <o:lock v:ext="edit" selection="t"/>
        </v:shape>
      </w:pict>
    </w:r>
    <w:r>
      <w:pict w14:anchorId="33B9A3A3">
        <v:shape id="_x0000_s1079" type="#_x0000_t75" style="position:absolute;margin-left:0;margin-top:0;width:50pt;height:50pt;z-index:251654144;visibility:hidden">
          <v:path gradientshapeok="f"/>
          <o:lock v:ext="edit" selection="t"/>
        </v:shape>
      </w:pict>
    </w:r>
    <w:r>
      <w:pict w14:anchorId="73C78060">
        <v:shape id="_x0000_s1104" type="#_x0000_t75" style="position:absolute;margin-left:0;margin-top:0;width:50pt;height:50pt;z-index:251644928;visibility:hidden">
          <v:path gradientshapeok="f"/>
          <o:lock v:ext="edit" selection="t"/>
        </v:shape>
      </w:pict>
    </w:r>
    <w:r>
      <w:pict w14:anchorId="35F226C6">
        <v:shape id="_x0000_s1103" type="#_x0000_t75" style="position:absolute;margin-left:0;margin-top:0;width:50pt;height:50pt;z-index:25164595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432309">
    <w:abstractNumId w:val="30"/>
  </w:num>
  <w:num w:numId="2" w16cid:durableId="1107428922">
    <w:abstractNumId w:val="46"/>
  </w:num>
  <w:num w:numId="3" w16cid:durableId="473109632">
    <w:abstractNumId w:val="28"/>
  </w:num>
  <w:num w:numId="4" w16cid:durableId="995960483">
    <w:abstractNumId w:val="38"/>
  </w:num>
  <w:num w:numId="5" w16cid:durableId="726758497">
    <w:abstractNumId w:val="18"/>
  </w:num>
  <w:num w:numId="6" w16cid:durableId="882324207">
    <w:abstractNumId w:val="23"/>
  </w:num>
  <w:num w:numId="7" w16cid:durableId="974335301">
    <w:abstractNumId w:val="19"/>
  </w:num>
  <w:num w:numId="8" w16cid:durableId="1112045512">
    <w:abstractNumId w:val="31"/>
  </w:num>
  <w:num w:numId="9" w16cid:durableId="42220157">
    <w:abstractNumId w:val="22"/>
  </w:num>
  <w:num w:numId="10" w16cid:durableId="379519297">
    <w:abstractNumId w:val="21"/>
  </w:num>
  <w:num w:numId="11" w16cid:durableId="1734310812">
    <w:abstractNumId w:val="36"/>
  </w:num>
  <w:num w:numId="12" w16cid:durableId="190580439">
    <w:abstractNumId w:val="12"/>
  </w:num>
  <w:num w:numId="13" w16cid:durableId="1507867844">
    <w:abstractNumId w:val="26"/>
  </w:num>
  <w:num w:numId="14" w16cid:durableId="1980839517">
    <w:abstractNumId w:val="42"/>
  </w:num>
  <w:num w:numId="15" w16cid:durableId="2052727547">
    <w:abstractNumId w:val="20"/>
  </w:num>
  <w:num w:numId="16" w16cid:durableId="1397824950">
    <w:abstractNumId w:val="9"/>
  </w:num>
  <w:num w:numId="17" w16cid:durableId="1804422651">
    <w:abstractNumId w:val="7"/>
  </w:num>
  <w:num w:numId="18" w16cid:durableId="1739746940">
    <w:abstractNumId w:val="6"/>
  </w:num>
  <w:num w:numId="19" w16cid:durableId="791438949">
    <w:abstractNumId w:val="5"/>
  </w:num>
  <w:num w:numId="20" w16cid:durableId="1544899645">
    <w:abstractNumId w:val="4"/>
  </w:num>
  <w:num w:numId="21" w16cid:durableId="2096783975">
    <w:abstractNumId w:val="8"/>
  </w:num>
  <w:num w:numId="22" w16cid:durableId="2051492670">
    <w:abstractNumId w:val="3"/>
  </w:num>
  <w:num w:numId="23" w16cid:durableId="1989896955">
    <w:abstractNumId w:val="2"/>
  </w:num>
  <w:num w:numId="24" w16cid:durableId="399865641">
    <w:abstractNumId w:val="1"/>
  </w:num>
  <w:num w:numId="25" w16cid:durableId="143162427">
    <w:abstractNumId w:val="0"/>
  </w:num>
  <w:num w:numId="26" w16cid:durableId="412514437">
    <w:abstractNumId w:val="44"/>
  </w:num>
  <w:num w:numId="27" w16cid:durableId="1019429020">
    <w:abstractNumId w:val="32"/>
  </w:num>
  <w:num w:numId="28" w16cid:durableId="1680237556">
    <w:abstractNumId w:val="24"/>
  </w:num>
  <w:num w:numId="29" w16cid:durableId="189999656">
    <w:abstractNumId w:val="33"/>
  </w:num>
  <w:num w:numId="30" w16cid:durableId="1130705687">
    <w:abstractNumId w:val="34"/>
  </w:num>
  <w:num w:numId="31" w16cid:durableId="120661132">
    <w:abstractNumId w:val="15"/>
  </w:num>
  <w:num w:numId="32" w16cid:durableId="1134253543">
    <w:abstractNumId w:val="41"/>
  </w:num>
  <w:num w:numId="33" w16cid:durableId="1217815899">
    <w:abstractNumId w:val="39"/>
  </w:num>
  <w:num w:numId="34" w16cid:durableId="1888563355">
    <w:abstractNumId w:val="25"/>
  </w:num>
  <w:num w:numId="35" w16cid:durableId="2057392652">
    <w:abstractNumId w:val="27"/>
  </w:num>
  <w:num w:numId="36" w16cid:durableId="811412974">
    <w:abstractNumId w:val="45"/>
  </w:num>
  <w:num w:numId="37" w16cid:durableId="331639368">
    <w:abstractNumId w:val="35"/>
  </w:num>
  <w:num w:numId="38" w16cid:durableId="1665009396">
    <w:abstractNumId w:val="13"/>
  </w:num>
  <w:num w:numId="39" w16cid:durableId="1832140718">
    <w:abstractNumId w:val="14"/>
  </w:num>
  <w:num w:numId="40" w16cid:durableId="1075471901">
    <w:abstractNumId w:val="16"/>
  </w:num>
  <w:num w:numId="41" w16cid:durableId="1494834479">
    <w:abstractNumId w:val="10"/>
  </w:num>
  <w:num w:numId="42" w16cid:durableId="1745645968">
    <w:abstractNumId w:val="43"/>
  </w:num>
  <w:num w:numId="43" w16cid:durableId="727580751">
    <w:abstractNumId w:val="17"/>
  </w:num>
  <w:num w:numId="44" w16cid:durableId="13575919">
    <w:abstractNumId w:val="29"/>
  </w:num>
  <w:num w:numId="45" w16cid:durableId="2119324815">
    <w:abstractNumId w:val="40"/>
  </w:num>
  <w:num w:numId="46" w16cid:durableId="1142042954">
    <w:abstractNumId w:val="11"/>
  </w:num>
  <w:num w:numId="47" w16cid:durableId="13095500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Luciane Veeck">
    <w15:presenceInfo w15:providerId="AD" w15:userId="S::lveeck@wmo.int::f91dc588-8f3c-4a2c-bebf-c677effe9e36"/>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4"/>
    <w:rsid w:val="00005301"/>
    <w:rsid w:val="00010D48"/>
    <w:rsid w:val="000133EE"/>
    <w:rsid w:val="00013704"/>
    <w:rsid w:val="000206A8"/>
    <w:rsid w:val="00027205"/>
    <w:rsid w:val="0003137A"/>
    <w:rsid w:val="000371CF"/>
    <w:rsid w:val="00037B5E"/>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6A70"/>
    <w:rsid w:val="00092CAE"/>
    <w:rsid w:val="00095E48"/>
    <w:rsid w:val="000A4F1C"/>
    <w:rsid w:val="000A69BF"/>
    <w:rsid w:val="000B1707"/>
    <w:rsid w:val="000B18F0"/>
    <w:rsid w:val="000B51B3"/>
    <w:rsid w:val="000C225A"/>
    <w:rsid w:val="000C6781"/>
    <w:rsid w:val="000D0753"/>
    <w:rsid w:val="000D2BCF"/>
    <w:rsid w:val="000D6916"/>
    <w:rsid w:val="000F5E49"/>
    <w:rsid w:val="000F7A87"/>
    <w:rsid w:val="00101836"/>
    <w:rsid w:val="00102EAE"/>
    <w:rsid w:val="00103ED2"/>
    <w:rsid w:val="001047DC"/>
    <w:rsid w:val="001050B6"/>
    <w:rsid w:val="00105D2E"/>
    <w:rsid w:val="00111BFD"/>
    <w:rsid w:val="0011318C"/>
    <w:rsid w:val="0011498B"/>
    <w:rsid w:val="00120147"/>
    <w:rsid w:val="00123140"/>
    <w:rsid w:val="00123D94"/>
    <w:rsid w:val="00130BBC"/>
    <w:rsid w:val="00133D13"/>
    <w:rsid w:val="00134AB5"/>
    <w:rsid w:val="00140D33"/>
    <w:rsid w:val="001425B5"/>
    <w:rsid w:val="0014378C"/>
    <w:rsid w:val="00150DBD"/>
    <w:rsid w:val="00154EF7"/>
    <w:rsid w:val="00156F9B"/>
    <w:rsid w:val="001622AF"/>
    <w:rsid w:val="00163BA3"/>
    <w:rsid w:val="00165746"/>
    <w:rsid w:val="00166B31"/>
    <w:rsid w:val="00167D54"/>
    <w:rsid w:val="00176AB5"/>
    <w:rsid w:val="00176BB1"/>
    <w:rsid w:val="00177809"/>
    <w:rsid w:val="00180771"/>
    <w:rsid w:val="001838D0"/>
    <w:rsid w:val="00190854"/>
    <w:rsid w:val="001930A3"/>
    <w:rsid w:val="00196EB8"/>
    <w:rsid w:val="001A25F0"/>
    <w:rsid w:val="001A341E"/>
    <w:rsid w:val="001B0EA6"/>
    <w:rsid w:val="001B1CDF"/>
    <w:rsid w:val="001B1EB0"/>
    <w:rsid w:val="001B2EC4"/>
    <w:rsid w:val="001B56F4"/>
    <w:rsid w:val="001C053E"/>
    <w:rsid w:val="001C5462"/>
    <w:rsid w:val="001D265C"/>
    <w:rsid w:val="001D3062"/>
    <w:rsid w:val="001D3CFB"/>
    <w:rsid w:val="001D49E3"/>
    <w:rsid w:val="001D559B"/>
    <w:rsid w:val="001D6302"/>
    <w:rsid w:val="001E2C22"/>
    <w:rsid w:val="001E740C"/>
    <w:rsid w:val="001E7DD0"/>
    <w:rsid w:val="001F18E5"/>
    <w:rsid w:val="001F1BDA"/>
    <w:rsid w:val="001F487C"/>
    <w:rsid w:val="001F4D8A"/>
    <w:rsid w:val="001F6726"/>
    <w:rsid w:val="0020095E"/>
    <w:rsid w:val="00210BFE"/>
    <w:rsid w:val="00210D30"/>
    <w:rsid w:val="00215D69"/>
    <w:rsid w:val="00215DF6"/>
    <w:rsid w:val="002204FD"/>
    <w:rsid w:val="00221020"/>
    <w:rsid w:val="00227029"/>
    <w:rsid w:val="002308B5"/>
    <w:rsid w:val="00233C0B"/>
    <w:rsid w:val="00234A34"/>
    <w:rsid w:val="0025255D"/>
    <w:rsid w:val="00255EE3"/>
    <w:rsid w:val="00256B3D"/>
    <w:rsid w:val="00262842"/>
    <w:rsid w:val="0026743C"/>
    <w:rsid w:val="00270480"/>
    <w:rsid w:val="002707E3"/>
    <w:rsid w:val="00272189"/>
    <w:rsid w:val="002779AF"/>
    <w:rsid w:val="002823D8"/>
    <w:rsid w:val="0028531A"/>
    <w:rsid w:val="00285446"/>
    <w:rsid w:val="00290082"/>
    <w:rsid w:val="0029502A"/>
    <w:rsid w:val="00295593"/>
    <w:rsid w:val="002961C8"/>
    <w:rsid w:val="002A354F"/>
    <w:rsid w:val="002A386C"/>
    <w:rsid w:val="002B09DF"/>
    <w:rsid w:val="002B540D"/>
    <w:rsid w:val="002B7A7E"/>
    <w:rsid w:val="002C30BC"/>
    <w:rsid w:val="002C5965"/>
    <w:rsid w:val="002C5E15"/>
    <w:rsid w:val="002C7A88"/>
    <w:rsid w:val="002C7AB9"/>
    <w:rsid w:val="002D08EF"/>
    <w:rsid w:val="002D232B"/>
    <w:rsid w:val="002D2759"/>
    <w:rsid w:val="002D5E00"/>
    <w:rsid w:val="002D6DAC"/>
    <w:rsid w:val="002E261D"/>
    <w:rsid w:val="002E3D56"/>
    <w:rsid w:val="002E3FAD"/>
    <w:rsid w:val="002E4E16"/>
    <w:rsid w:val="002F089E"/>
    <w:rsid w:val="002F09FE"/>
    <w:rsid w:val="002F1FBA"/>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08F"/>
    <w:rsid w:val="00370E9C"/>
    <w:rsid w:val="00371CF1"/>
    <w:rsid w:val="0037222D"/>
    <w:rsid w:val="00373128"/>
    <w:rsid w:val="003750C1"/>
    <w:rsid w:val="0037543A"/>
    <w:rsid w:val="0038051E"/>
    <w:rsid w:val="00380AF7"/>
    <w:rsid w:val="003844C5"/>
    <w:rsid w:val="00394A05"/>
    <w:rsid w:val="00394C8D"/>
    <w:rsid w:val="00397770"/>
    <w:rsid w:val="00397880"/>
    <w:rsid w:val="003A7016"/>
    <w:rsid w:val="003B0C08"/>
    <w:rsid w:val="003C17A5"/>
    <w:rsid w:val="003C1843"/>
    <w:rsid w:val="003C336B"/>
    <w:rsid w:val="003C3441"/>
    <w:rsid w:val="003D1552"/>
    <w:rsid w:val="003D7D2B"/>
    <w:rsid w:val="003E381F"/>
    <w:rsid w:val="003E4046"/>
    <w:rsid w:val="003F003A"/>
    <w:rsid w:val="003F0558"/>
    <w:rsid w:val="003F125B"/>
    <w:rsid w:val="003F1819"/>
    <w:rsid w:val="003F2A54"/>
    <w:rsid w:val="003F6D62"/>
    <w:rsid w:val="003F7B3F"/>
    <w:rsid w:val="004058AD"/>
    <w:rsid w:val="0041078D"/>
    <w:rsid w:val="00416F97"/>
    <w:rsid w:val="00421344"/>
    <w:rsid w:val="00424583"/>
    <w:rsid w:val="00425173"/>
    <w:rsid w:val="0043039B"/>
    <w:rsid w:val="00433F5C"/>
    <w:rsid w:val="00436197"/>
    <w:rsid w:val="004423FE"/>
    <w:rsid w:val="00445C35"/>
    <w:rsid w:val="00451C0D"/>
    <w:rsid w:val="00454B41"/>
    <w:rsid w:val="0045663A"/>
    <w:rsid w:val="0046344E"/>
    <w:rsid w:val="004640B1"/>
    <w:rsid w:val="004667E7"/>
    <w:rsid w:val="004672CF"/>
    <w:rsid w:val="00470DEF"/>
    <w:rsid w:val="00475797"/>
    <w:rsid w:val="00476D0A"/>
    <w:rsid w:val="00491024"/>
    <w:rsid w:val="00491176"/>
    <w:rsid w:val="0049253B"/>
    <w:rsid w:val="004A140B"/>
    <w:rsid w:val="004A4B47"/>
    <w:rsid w:val="004A7EDD"/>
    <w:rsid w:val="004B0EC9"/>
    <w:rsid w:val="004B3F41"/>
    <w:rsid w:val="004B7BAA"/>
    <w:rsid w:val="004C2DF7"/>
    <w:rsid w:val="004C4E0B"/>
    <w:rsid w:val="004C5E59"/>
    <w:rsid w:val="004C6A70"/>
    <w:rsid w:val="004D0F52"/>
    <w:rsid w:val="004D13F3"/>
    <w:rsid w:val="004D497E"/>
    <w:rsid w:val="004E1F9F"/>
    <w:rsid w:val="004E4809"/>
    <w:rsid w:val="004E4CC3"/>
    <w:rsid w:val="004E5985"/>
    <w:rsid w:val="004E6352"/>
    <w:rsid w:val="004E6460"/>
    <w:rsid w:val="004E70B2"/>
    <w:rsid w:val="004E78B7"/>
    <w:rsid w:val="004F6B46"/>
    <w:rsid w:val="00503476"/>
    <w:rsid w:val="0050425E"/>
    <w:rsid w:val="00511999"/>
    <w:rsid w:val="005145D6"/>
    <w:rsid w:val="00521EA5"/>
    <w:rsid w:val="005231CF"/>
    <w:rsid w:val="00525B80"/>
    <w:rsid w:val="005277B4"/>
    <w:rsid w:val="0053098F"/>
    <w:rsid w:val="00536B2E"/>
    <w:rsid w:val="00545066"/>
    <w:rsid w:val="00545B4B"/>
    <w:rsid w:val="00546D8E"/>
    <w:rsid w:val="00553738"/>
    <w:rsid w:val="00553F7E"/>
    <w:rsid w:val="00556D0C"/>
    <w:rsid w:val="0056524A"/>
    <w:rsid w:val="0056646F"/>
    <w:rsid w:val="00571AE1"/>
    <w:rsid w:val="005812BE"/>
    <w:rsid w:val="00581B28"/>
    <w:rsid w:val="005859C2"/>
    <w:rsid w:val="005875D8"/>
    <w:rsid w:val="00592267"/>
    <w:rsid w:val="0059421F"/>
    <w:rsid w:val="005A136D"/>
    <w:rsid w:val="005B0AE2"/>
    <w:rsid w:val="005B0E4D"/>
    <w:rsid w:val="005B1C1F"/>
    <w:rsid w:val="005B1F2C"/>
    <w:rsid w:val="005B5F3C"/>
    <w:rsid w:val="005C34EF"/>
    <w:rsid w:val="005C41F2"/>
    <w:rsid w:val="005D03D9"/>
    <w:rsid w:val="005D1EE8"/>
    <w:rsid w:val="005D4480"/>
    <w:rsid w:val="005D56AE"/>
    <w:rsid w:val="005D666D"/>
    <w:rsid w:val="005D73F0"/>
    <w:rsid w:val="005E3A59"/>
    <w:rsid w:val="00604802"/>
    <w:rsid w:val="00615AB0"/>
    <w:rsid w:val="00616247"/>
    <w:rsid w:val="0061778C"/>
    <w:rsid w:val="0063237F"/>
    <w:rsid w:val="00634EEC"/>
    <w:rsid w:val="00636B90"/>
    <w:rsid w:val="0064738B"/>
    <w:rsid w:val="006508EA"/>
    <w:rsid w:val="00651021"/>
    <w:rsid w:val="006525E0"/>
    <w:rsid w:val="00654824"/>
    <w:rsid w:val="00657BB9"/>
    <w:rsid w:val="006621D4"/>
    <w:rsid w:val="00667442"/>
    <w:rsid w:val="00667E86"/>
    <w:rsid w:val="0068392D"/>
    <w:rsid w:val="00697DB5"/>
    <w:rsid w:val="006A1B33"/>
    <w:rsid w:val="006A492A"/>
    <w:rsid w:val="006A742B"/>
    <w:rsid w:val="006B3956"/>
    <w:rsid w:val="006B5C72"/>
    <w:rsid w:val="006B7C5A"/>
    <w:rsid w:val="006C289D"/>
    <w:rsid w:val="006D0310"/>
    <w:rsid w:val="006D2009"/>
    <w:rsid w:val="006D5576"/>
    <w:rsid w:val="006D673B"/>
    <w:rsid w:val="006E657E"/>
    <w:rsid w:val="006E766D"/>
    <w:rsid w:val="006F4B29"/>
    <w:rsid w:val="006F5356"/>
    <w:rsid w:val="006F6CE9"/>
    <w:rsid w:val="00703CDE"/>
    <w:rsid w:val="0070517C"/>
    <w:rsid w:val="00705C9F"/>
    <w:rsid w:val="007069C0"/>
    <w:rsid w:val="00716951"/>
    <w:rsid w:val="00720F6B"/>
    <w:rsid w:val="00730ADA"/>
    <w:rsid w:val="00731969"/>
    <w:rsid w:val="00732C37"/>
    <w:rsid w:val="00735D9E"/>
    <w:rsid w:val="00745A09"/>
    <w:rsid w:val="00751EAF"/>
    <w:rsid w:val="00752EFD"/>
    <w:rsid w:val="00754CF7"/>
    <w:rsid w:val="00757B0D"/>
    <w:rsid w:val="00761320"/>
    <w:rsid w:val="007615B9"/>
    <w:rsid w:val="007651B1"/>
    <w:rsid w:val="00767CE1"/>
    <w:rsid w:val="00771A68"/>
    <w:rsid w:val="00771A7B"/>
    <w:rsid w:val="00773000"/>
    <w:rsid w:val="007744D2"/>
    <w:rsid w:val="00786136"/>
    <w:rsid w:val="007A05FE"/>
    <w:rsid w:val="007B05CF"/>
    <w:rsid w:val="007B6657"/>
    <w:rsid w:val="007C212A"/>
    <w:rsid w:val="007C2A7F"/>
    <w:rsid w:val="007D281D"/>
    <w:rsid w:val="007D5B3C"/>
    <w:rsid w:val="007E1371"/>
    <w:rsid w:val="007E1F66"/>
    <w:rsid w:val="007E7D21"/>
    <w:rsid w:val="007E7DBD"/>
    <w:rsid w:val="007F381C"/>
    <w:rsid w:val="007F482F"/>
    <w:rsid w:val="007F6B42"/>
    <w:rsid w:val="007F7C94"/>
    <w:rsid w:val="0080398D"/>
    <w:rsid w:val="00805174"/>
    <w:rsid w:val="00806385"/>
    <w:rsid w:val="00807CC5"/>
    <w:rsid w:val="00807ED7"/>
    <w:rsid w:val="00814CC6"/>
    <w:rsid w:val="00822044"/>
    <w:rsid w:val="0082224C"/>
    <w:rsid w:val="00826D53"/>
    <w:rsid w:val="008273AA"/>
    <w:rsid w:val="00831751"/>
    <w:rsid w:val="00833369"/>
    <w:rsid w:val="00835B42"/>
    <w:rsid w:val="008413B6"/>
    <w:rsid w:val="00842A4E"/>
    <w:rsid w:val="00847D99"/>
    <w:rsid w:val="0085038E"/>
    <w:rsid w:val="0085230A"/>
    <w:rsid w:val="00855757"/>
    <w:rsid w:val="00860B9A"/>
    <w:rsid w:val="0086271D"/>
    <w:rsid w:val="0086420B"/>
    <w:rsid w:val="00864DBF"/>
    <w:rsid w:val="008652C5"/>
    <w:rsid w:val="00865AE2"/>
    <w:rsid w:val="008663C8"/>
    <w:rsid w:val="008719A6"/>
    <w:rsid w:val="0088163A"/>
    <w:rsid w:val="00884F20"/>
    <w:rsid w:val="00884F44"/>
    <w:rsid w:val="00887E32"/>
    <w:rsid w:val="00893376"/>
    <w:rsid w:val="0089601F"/>
    <w:rsid w:val="008970B8"/>
    <w:rsid w:val="008975A2"/>
    <w:rsid w:val="008A0EAD"/>
    <w:rsid w:val="008A7313"/>
    <w:rsid w:val="008A783D"/>
    <w:rsid w:val="008A7D91"/>
    <w:rsid w:val="008B113A"/>
    <w:rsid w:val="008B2D46"/>
    <w:rsid w:val="008B4DD5"/>
    <w:rsid w:val="008B5F26"/>
    <w:rsid w:val="008B7FC7"/>
    <w:rsid w:val="008C4337"/>
    <w:rsid w:val="008C4F06"/>
    <w:rsid w:val="008D0C90"/>
    <w:rsid w:val="008D0C9E"/>
    <w:rsid w:val="008D6811"/>
    <w:rsid w:val="008E1E4A"/>
    <w:rsid w:val="008F0615"/>
    <w:rsid w:val="008F103E"/>
    <w:rsid w:val="008F1FDB"/>
    <w:rsid w:val="008F36FB"/>
    <w:rsid w:val="008F3AC4"/>
    <w:rsid w:val="00902EA9"/>
    <w:rsid w:val="0090427F"/>
    <w:rsid w:val="00905ADE"/>
    <w:rsid w:val="00907F4B"/>
    <w:rsid w:val="00911010"/>
    <w:rsid w:val="00911628"/>
    <w:rsid w:val="00917733"/>
    <w:rsid w:val="00920506"/>
    <w:rsid w:val="00931DEB"/>
    <w:rsid w:val="00933957"/>
    <w:rsid w:val="009356FA"/>
    <w:rsid w:val="0094603B"/>
    <w:rsid w:val="009504A1"/>
    <w:rsid w:val="00950605"/>
    <w:rsid w:val="00952233"/>
    <w:rsid w:val="00954D66"/>
    <w:rsid w:val="00962E6C"/>
    <w:rsid w:val="00963F8F"/>
    <w:rsid w:val="00966000"/>
    <w:rsid w:val="0097252E"/>
    <w:rsid w:val="00973C62"/>
    <w:rsid w:val="00975D76"/>
    <w:rsid w:val="00982E51"/>
    <w:rsid w:val="00983FEF"/>
    <w:rsid w:val="009874B9"/>
    <w:rsid w:val="0099041F"/>
    <w:rsid w:val="00991C10"/>
    <w:rsid w:val="00993581"/>
    <w:rsid w:val="0099526D"/>
    <w:rsid w:val="009A288C"/>
    <w:rsid w:val="009A2C32"/>
    <w:rsid w:val="009A64C1"/>
    <w:rsid w:val="009B4FE0"/>
    <w:rsid w:val="009B6697"/>
    <w:rsid w:val="009B6B2D"/>
    <w:rsid w:val="009C2B43"/>
    <w:rsid w:val="009C2EA4"/>
    <w:rsid w:val="009C3132"/>
    <w:rsid w:val="009C4C04"/>
    <w:rsid w:val="009D01C9"/>
    <w:rsid w:val="009D5213"/>
    <w:rsid w:val="009E1C95"/>
    <w:rsid w:val="009F18A4"/>
    <w:rsid w:val="009F196A"/>
    <w:rsid w:val="009F669B"/>
    <w:rsid w:val="009F7566"/>
    <w:rsid w:val="009F7F18"/>
    <w:rsid w:val="00A0262F"/>
    <w:rsid w:val="00A02A72"/>
    <w:rsid w:val="00A02D91"/>
    <w:rsid w:val="00A06BFE"/>
    <w:rsid w:val="00A10F5D"/>
    <w:rsid w:val="00A1199A"/>
    <w:rsid w:val="00A1243C"/>
    <w:rsid w:val="00A135AE"/>
    <w:rsid w:val="00A14AF1"/>
    <w:rsid w:val="00A14FE9"/>
    <w:rsid w:val="00A16105"/>
    <w:rsid w:val="00A16891"/>
    <w:rsid w:val="00A17CC4"/>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68F4"/>
    <w:rsid w:val="00A771FD"/>
    <w:rsid w:val="00A80767"/>
    <w:rsid w:val="00A81C90"/>
    <w:rsid w:val="00A83154"/>
    <w:rsid w:val="00A850AB"/>
    <w:rsid w:val="00A85DEA"/>
    <w:rsid w:val="00A874EF"/>
    <w:rsid w:val="00A95415"/>
    <w:rsid w:val="00AA3C89"/>
    <w:rsid w:val="00AB01A2"/>
    <w:rsid w:val="00AB32BD"/>
    <w:rsid w:val="00AB4723"/>
    <w:rsid w:val="00AC1168"/>
    <w:rsid w:val="00AC4CDB"/>
    <w:rsid w:val="00AC70FE"/>
    <w:rsid w:val="00AD005F"/>
    <w:rsid w:val="00AD3AA3"/>
    <w:rsid w:val="00AD4358"/>
    <w:rsid w:val="00AF61E1"/>
    <w:rsid w:val="00AF638A"/>
    <w:rsid w:val="00B00141"/>
    <w:rsid w:val="00B009AA"/>
    <w:rsid w:val="00B00ECE"/>
    <w:rsid w:val="00B030C8"/>
    <w:rsid w:val="00B0317B"/>
    <w:rsid w:val="00B039C0"/>
    <w:rsid w:val="00B03A09"/>
    <w:rsid w:val="00B04C63"/>
    <w:rsid w:val="00B056E7"/>
    <w:rsid w:val="00B05B71"/>
    <w:rsid w:val="00B10035"/>
    <w:rsid w:val="00B15C76"/>
    <w:rsid w:val="00B165E6"/>
    <w:rsid w:val="00B235DB"/>
    <w:rsid w:val="00B424D9"/>
    <w:rsid w:val="00B434AD"/>
    <w:rsid w:val="00B447C0"/>
    <w:rsid w:val="00B52510"/>
    <w:rsid w:val="00B53E53"/>
    <w:rsid w:val="00B548A2"/>
    <w:rsid w:val="00B56934"/>
    <w:rsid w:val="00B62F03"/>
    <w:rsid w:val="00B72444"/>
    <w:rsid w:val="00B85E06"/>
    <w:rsid w:val="00B93B62"/>
    <w:rsid w:val="00B953D1"/>
    <w:rsid w:val="00B96D93"/>
    <w:rsid w:val="00BA30D0"/>
    <w:rsid w:val="00BB0D32"/>
    <w:rsid w:val="00BC76B5"/>
    <w:rsid w:val="00BD5420"/>
    <w:rsid w:val="00BF18B4"/>
    <w:rsid w:val="00BF3B26"/>
    <w:rsid w:val="00BF5191"/>
    <w:rsid w:val="00C04BD2"/>
    <w:rsid w:val="00C06458"/>
    <w:rsid w:val="00C1289C"/>
    <w:rsid w:val="00C13EEC"/>
    <w:rsid w:val="00C14689"/>
    <w:rsid w:val="00C156A4"/>
    <w:rsid w:val="00C20E22"/>
    <w:rsid w:val="00C20FAA"/>
    <w:rsid w:val="00C23509"/>
    <w:rsid w:val="00C2459D"/>
    <w:rsid w:val="00C2755A"/>
    <w:rsid w:val="00C316F1"/>
    <w:rsid w:val="00C3611C"/>
    <w:rsid w:val="00C42C95"/>
    <w:rsid w:val="00C4470F"/>
    <w:rsid w:val="00C50727"/>
    <w:rsid w:val="00C5480E"/>
    <w:rsid w:val="00C55E5B"/>
    <w:rsid w:val="00C57F62"/>
    <w:rsid w:val="00C622AE"/>
    <w:rsid w:val="00C62739"/>
    <w:rsid w:val="00C720A4"/>
    <w:rsid w:val="00C74F59"/>
    <w:rsid w:val="00C7611C"/>
    <w:rsid w:val="00C80F80"/>
    <w:rsid w:val="00C94097"/>
    <w:rsid w:val="00CA4269"/>
    <w:rsid w:val="00CA48CA"/>
    <w:rsid w:val="00CA56D8"/>
    <w:rsid w:val="00CA7330"/>
    <w:rsid w:val="00CB1C84"/>
    <w:rsid w:val="00CB5363"/>
    <w:rsid w:val="00CB5C9A"/>
    <w:rsid w:val="00CB64F0"/>
    <w:rsid w:val="00CC2909"/>
    <w:rsid w:val="00CD0549"/>
    <w:rsid w:val="00CE6B3C"/>
    <w:rsid w:val="00CF390D"/>
    <w:rsid w:val="00CF55BF"/>
    <w:rsid w:val="00D05E6F"/>
    <w:rsid w:val="00D107B9"/>
    <w:rsid w:val="00D20296"/>
    <w:rsid w:val="00D20744"/>
    <w:rsid w:val="00D2231A"/>
    <w:rsid w:val="00D24F7E"/>
    <w:rsid w:val="00D276BD"/>
    <w:rsid w:val="00D27929"/>
    <w:rsid w:val="00D33442"/>
    <w:rsid w:val="00D3377C"/>
    <w:rsid w:val="00D419C6"/>
    <w:rsid w:val="00D44BAD"/>
    <w:rsid w:val="00D45B55"/>
    <w:rsid w:val="00D4785A"/>
    <w:rsid w:val="00D52E43"/>
    <w:rsid w:val="00D65314"/>
    <w:rsid w:val="00D664D7"/>
    <w:rsid w:val="00D67E1E"/>
    <w:rsid w:val="00D7097B"/>
    <w:rsid w:val="00D7197D"/>
    <w:rsid w:val="00D72BC4"/>
    <w:rsid w:val="00D815FC"/>
    <w:rsid w:val="00D8298B"/>
    <w:rsid w:val="00D8517B"/>
    <w:rsid w:val="00D91DFA"/>
    <w:rsid w:val="00DA0ADE"/>
    <w:rsid w:val="00DA159A"/>
    <w:rsid w:val="00DB1AB2"/>
    <w:rsid w:val="00DB45F9"/>
    <w:rsid w:val="00DB6E62"/>
    <w:rsid w:val="00DC17C2"/>
    <w:rsid w:val="00DC38EC"/>
    <w:rsid w:val="00DC4FDF"/>
    <w:rsid w:val="00DC66F0"/>
    <w:rsid w:val="00DD3105"/>
    <w:rsid w:val="00DD34B0"/>
    <w:rsid w:val="00DD3A65"/>
    <w:rsid w:val="00DD62C6"/>
    <w:rsid w:val="00DE3B92"/>
    <w:rsid w:val="00DE43FB"/>
    <w:rsid w:val="00DE48B4"/>
    <w:rsid w:val="00DE5ACA"/>
    <w:rsid w:val="00DE7137"/>
    <w:rsid w:val="00DF18E4"/>
    <w:rsid w:val="00E00498"/>
    <w:rsid w:val="00E030AD"/>
    <w:rsid w:val="00E076F5"/>
    <w:rsid w:val="00E1464C"/>
    <w:rsid w:val="00E14ADB"/>
    <w:rsid w:val="00E22F78"/>
    <w:rsid w:val="00E2425D"/>
    <w:rsid w:val="00E24F87"/>
    <w:rsid w:val="00E24FAE"/>
    <w:rsid w:val="00E2617A"/>
    <w:rsid w:val="00E273FB"/>
    <w:rsid w:val="00E31CD4"/>
    <w:rsid w:val="00E476BB"/>
    <w:rsid w:val="00E5233A"/>
    <w:rsid w:val="00E52883"/>
    <w:rsid w:val="00E52A2D"/>
    <w:rsid w:val="00E538E6"/>
    <w:rsid w:val="00E56696"/>
    <w:rsid w:val="00E61694"/>
    <w:rsid w:val="00E71702"/>
    <w:rsid w:val="00E74332"/>
    <w:rsid w:val="00E768A9"/>
    <w:rsid w:val="00E802A2"/>
    <w:rsid w:val="00E820F9"/>
    <w:rsid w:val="00E8410F"/>
    <w:rsid w:val="00E85C0B"/>
    <w:rsid w:val="00EA7089"/>
    <w:rsid w:val="00EB13D7"/>
    <w:rsid w:val="00EB1E83"/>
    <w:rsid w:val="00EB591F"/>
    <w:rsid w:val="00ED22CB"/>
    <w:rsid w:val="00ED482F"/>
    <w:rsid w:val="00ED4BB1"/>
    <w:rsid w:val="00ED67AF"/>
    <w:rsid w:val="00EE11F0"/>
    <w:rsid w:val="00EE128C"/>
    <w:rsid w:val="00EE4C48"/>
    <w:rsid w:val="00EE5D2E"/>
    <w:rsid w:val="00EE7E6F"/>
    <w:rsid w:val="00EF66D9"/>
    <w:rsid w:val="00EF68E3"/>
    <w:rsid w:val="00EF6BA5"/>
    <w:rsid w:val="00EF780D"/>
    <w:rsid w:val="00EF7A98"/>
    <w:rsid w:val="00F0267E"/>
    <w:rsid w:val="00F0451A"/>
    <w:rsid w:val="00F071B2"/>
    <w:rsid w:val="00F11B47"/>
    <w:rsid w:val="00F2412D"/>
    <w:rsid w:val="00F25D8D"/>
    <w:rsid w:val="00F3069C"/>
    <w:rsid w:val="00F31A03"/>
    <w:rsid w:val="00F3603E"/>
    <w:rsid w:val="00F40219"/>
    <w:rsid w:val="00F4326D"/>
    <w:rsid w:val="00F4402A"/>
    <w:rsid w:val="00F44CCB"/>
    <w:rsid w:val="00F474C9"/>
    <w:rsid w:val="00F5126B"/>
    <w:rsid w:val="00F54EA3"/>
    <w:rsid w:val="00F61675"/>
    <w:rsid w:val="00F63F94"/>
    <w:rsid w:val="00F6686B"/>
    <w:rsid w:val="00F67F74"/>
    <w:rsid w:val="00F712B3"/>
    <w:rsid w:val="00F71E9F"/>
    <w:rsid w:val="00F73DE3"/>
    <w:rsid w:val="00F744BF"/>
    <w:rsid w:val="00F7632C"/>
    <w:rsid w:val="00F77219"/>
    <w:rsid w:val="00F84DD2"/>
    <w:rsid w:val="00F859AB"/>
    <w:rsid w:val="00F87FAA"/>
    <w:rsid w:val="00F95439"/>
    <w:rsid w:val="00FA7416"/>
    <w:rsid w:val="00FB0872"/>
    <w:rsid w:val="00FB54CC"/>
    <w:rsid w:val="00FD1A37"/>
    <w:rsid w:val="00FD4E5B"/>
    <w:rsid w:val="00FE45E3"/>
    <w:rsid w:val="00FE4EE0"/>
    <w:rsid w:val="00FE70EC"/>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66505A"/>
  <w15:docId w15:val="{FB476C41-ED6C-4345-AD40-56D68331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911628"/>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styleId="Revision">
    <w:name w:val="Revision"/>
    <w:hidden/>
    <w:semiHidden/>
    <w:rsid w:val="00E5288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7444548">
      <w:bodyDiv w:val="1"/>
      <w:marLeft w:val="0"/>
      <w:marRight w:val="0"/>
      <w:marTop w:val="0"/>
      <w:marBottom w:val="0"/>
      <w:divBdr>
        <w:top w:val="none" w:sz="0" w:space="0" w:color="auto"/>
        <w:left w:val="none" w:sz="0" w:space="0" w:color="auto"/>
        <w:bottom w:val="none" w:sz="0" w:space="0" w:color="auto"/>
        <w:right w:val="none" w:sz="0" w:space="0" w:color="auto"/>
      </w:divBdr>
    </w:div>
    <w:div w:id="20001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0" TargetMode="External"/><Relationship Id="rId18" Type="http://schemas.openxmlformats.org/officeDocument/2006/relationships/hyperlink" Target="https://library.wmo.int/doc_num.php?explnum_id=1155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5103" TargetMode="External"/><Relationship Id="rId7" Type="http://schemas.openxmlformats.org/officeDocument/2006/relationships/settings" Target="settings.xml"/><Relationship Id="rId12" Type="http://schemas.openxmlformats.org/officeDocument/2006/relationships/hyperlink" Target="https://library.wmo.int/doc_num.php?explnum_id=10504/" TargetMode="External"/><Relationship Id="rId17" Type="http://schemas.openxmlformats.org/officeDocument/2006/relationships/hyperlink" Target="https://library.wmo.int/doc_num.php?explnum_id=105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5103" TargetMode="External"/><Relationship Id="rId20"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doc_num.php?explnum_id=510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2" Type="http://schemas.openxmlformats.org/officeDocument/2006/relationships/hyperlink" Target="https://library.wmo.int/doc_num.php?explnum_id=342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0CDC6-D5A4-431A-AD61-4F2C712F019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00334A3-8844-46E5-8270-B6FC1E820B3D}">
  <ds:schemaRefs>
    <ds:schemaRef ds:uri="http://schemas.microsoft.com/sharepoint/v3/contenttype/forms"/>
  </ds:schemaRefs>
</ds:datastoreItem>
</file>

<file path=customXml/itemProps3.xml><?xml version="1.0" encoding="utf-8"?>
<ds:datastoreItem xmlns:ds="http://schemas.openxmlformats.org/officeDocument/2006/customXml" ds:itemID="{BEBB7480-A35E-4723-AE3B-94C7C534CAC4}">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3679bf0f-1d7e-438f-afa5-6ebf1e20f9b8"/>
    <ds:schemaRef ds:uri="http://schemas.microsoft.com/office/infopath/2007/PartnerControl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A8A4D750-AC26-4128-9FEC-05B7485CA3CA}"/>
</file>

<file path=docProps/app.xml><?xml version="1.0" encoding="utf-8"?>
<Properties xmlns="http://schemas.openxmlformats.org/officeDocument/2006/extended-properties" xmlns:vt="http://schemas.openxmlformats.org/officeDocument/2006/docPropsVTypes">
  <Template>Normal.dotm</Template>
  <TotalTime>1</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9720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Cecilia Cameron</cp:lastModifiedBy>
  <cp:revision>2</cp:revision>
  <cp:lastPrinted>2013-03-12T09:27:00Z</cp:lastPrinted>
  <dcterms:created xsi:type="dcterms:W3CDTF">2023-06-05T13:22:00Z</dcterms:created>
  <dcterms:modified xsi:type="dcterms:W3CDTF">2023-06-05T13:22:00Z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